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6E68" w14:textId="213E72CF" w:rsidR="00B10781" w:rsidRPr="00B648C1" w:rsidRDefault="00B10781"/>
    <w:p w14:paraId="7F0E404A" w14:textId="77777777" w:rsidR="00E327AE" w:rsidRDefault="00E327AE" w:rsidP="0019624D">
      <w:pPr>
        <w:jc w:val="center"/>
        <w:rPr>
          <w:b/>
          <w:bCs/>
        </w:rPr>
      </w:pPr>
      <w:r>
        <w:rPr>
          <w:b/>
          <w:bCs/>
        </w:rPr>
        <w:t>January 1, 2023</w:t>
      </w:r>
    </w:p>
    <w:p w14:paraId="5C9B0824" w14:textId="5CDC82F9" w:rsidR="0019624D" w:rsidRDefault="0019624D" w:rsidP="0019624D">
      <w:pPr>
        <w:jc w:val="center"/>
        <w:rPr>
          <w:b/>
          <w:bCs/>
        </w:rPr>
      </w:pPr>
      <w:r w:rsidRPr="00B648C1">
        <w:rPr>
          <w:b/>
          <w:bCs/>
        </w:rPr>
        <w:t>Patient’s Good Faith Estimate of Expected Charges</w:t>
      </w:r>
      <w:r w:rsidR="005C7E96">
        <w:rPr>
          <w:b/>
          <w:bCs/>
        </w:rPr>
        <w:t xml:space="preserve"> for </w:t>
      </w:r>
      <w:r w:rsidR="00CC14E3">
        <w:rPr>
          <w:b/>
          <w:bCs/>
        </w:rPr>
        <w:t>Special Master/Parenting Plan Coordinator</w:t>
      </w:r>
      <w:r w:rsidR="008B70D5">
        <w:rPr>
          <w:b/>
          <w:bCs/>
        </w:rPr>
        <w:t xml:space="preserve"> or Case Manager</w:t>
      </w:r>
    </w:p>
    <w:p w14:paraId="0492324F" w14:textId="77777777" w:rsidR="004813EE" w:rsidRDefault="004813EE" w:rsidP="0019624D">
      <w:pPr>
        <w:jc w:val="center"/>
        <w:rPr>
          <w:b/>
          <w:bCs/>
        </w:rPr>
      </w:pPr>
    </w:p>
    <w:p w14:paraId="209B5298" w14:textId="77777777" w:rsidR="004813EE" w:rsidRDefault="004813EE" w:rsidP="004813EE">
      <w:pPr>
        <w:jc w:val="center"/>
        <w:rPr>
          <w:b/>
          <w:bCs/>
        </w:rPr>
      </w:pPr>
      <w:r w:rsidRPr="004813EE">
        <w:rPr>
          <w:b/>
          <w:bCs/>
        </w:rPr>
        <w:t>Mitchell H. Rosen, Licensed Marriage &amp; Family Therapist Professional Corporation</w:t>
      </w:r>
      <w:r>
        <w:rPr>
          <w:b/>
          <w:bCs/>
        </w:rPr>
        <w:t xml:space="preserve"> </w:t>
      </w:r>
      <w:r w:rsidRPr="004813EE">
        <w:rPr>
          <w:b/>
          <w:bCs/>
        </w:rPr>
        <w:t xml:space="preserve">Lic#: MFC 9502      </w:t>
      </w:r>
    </w:p>
    <w:p w14:paraId="70A2EE15" w14:textId="6C59A178" w:rsidR="004813EE" w:rsidRDefault="004813EE" w:rsidP="004813EE">
      <w:pPr>
        <w:jc w:val="center"/>
        <w:rPr>
          <w:b/>
          <w:bCs/>
        </w:rPr>
      </w:pPr>
      <w:r w:rsidRPr="004813EE">
        <w:rPr>
          <w:b/>
          <w:bCs/>
        </w:rPr>
        <w:t>Tax ID: 81-2613632</w:t>
      </w:r>
      <w:r>
        <w:rPr>
          <w:b/>
          <w:bCs/>
        </w:rPr>
        <w:t xml:space="preserve">   Phone: (951) 541-</w:t>
      </w:r>
      <w:r w:rsidR="00CC1E7E">
        <w:rPr>
          <w:b/>
          <w:bCs/>
        </w:rPr>
        <w:t xml:space="preserve">3158 Fax: (951) 246-2775 </w:t>
      </w:r>
      <w:r>
        <w:rPr>
          <w:b/>
          <w:bCs/>
        </w:rPr>
        <w:t xml:space="preserve">Email: </w:t>
      </w:r>
      <w:hyperlink r:id="rId6" w:history="1">
        <w:r w:rsidRPr="002A6599">
          <w:rPr>
            <w:rStyle w:val="Hyperlink"/>
            <w:b/>
            <w:bCs/>
          </w:rPr>
          <w:t>rosen@mrosenmft.com</w:t>
        </w:r>
      </w:hyperlink>
      <w:r>
        <w:rPr>
          <w:b/>
          <w:bCs/>
        </w:rPr>
        <w:t xml:space="preserve"> </w:t>
      </w:r>
    </w:p>
    <w:p w14:paraId="61781E01" w14:textId="38996C40" w:rsidR="0012590A" w:rsidRDefault="004813EE" w:rsidP="0012590A">
      <w:pPr>
        <w:jc w:val="center"/>
        <w:rPr>
          <w:b/>
          <w:bCs/>
        </w:rPr>
      </w:pPr>
      <w:r w:rsidRPr="004813EE">
        <w:rPr>
          <w:b/>
          <w:bCs/>
        </w:rPr>
        <w:t xml:space="preserve">Location of Offices: </w:t>
      </w:r>
      <w:r w:rsidR="00CC1E7E">
        <w:rPr>
          <w:b/>
          <w:bCs/>
        </w:rPr>
        <w:t>(</w:t>
      </w:r>
      <w:proofErr w:type="gramStart"/>
      <w:r w:rsidR="00004AF1">
        <w:rPr>
          <w:b/>
          <w:bCs/>
        </w:rPr>
        <w:t>X</w:t>
      </w:r>
      <w:r w:rsidR="00CC1E7E">
        <w:rPr>
          <w:b/>
          <w:bCs/>
        </w:rPr>
        <w:t xml:space="preserve"> )</w:t>
      </w:r>
      <w:proofErr w:type="gramEnd"/>
      <w:r w:rsidR="00CC1E7E">
        <w:rPr>
          <w:b/>
          <w:bCs/>
        </w:rPr>
        <w:t xml:space="preserve"> </w:t>
      </w:r>
      <w:r w:rsidRPr="004813EE">
        <w:rPr>
          <w:b/>
          <w:bCs/>
        </w:rPr>
        <w:t xml:space="preserve">Telemedicine </w:t>
      </w:r>
    </w:p>
    <w:p w14:paraId="6189D7B9" w14:textId="18D93FFA" w:rsidR="004813EE" w:rsidRPr="004813EE" w:rsidRDefault="00CC1E7E" w:rsidP="0012590A">
      <w:pPr>
        <w:jc w:val="center"/>
        <w:rPr>
          <w:b/>
          <w:bCs/>
        </w:rPr>
      </w:pPr>
      <w:proofErr w:type="gramStart"/>
      <w:r>
        <w:rPr>
          <w:b/>
          <w:bCs/>
        </w:rPr>
        <w:t>( )</w:t>
      </w:r>
      <w:proofErr w:type="gramEnd"/>
      <w:r>
        <w:rPr>
          <w:b/>
          <w:bCs/>
        </w:rPr>
        <w:t xml:space="preserve"> </w:t>
      </w:r>
      <w:r w:rsidR="004813EE" w:rsidRPr="004813EE">
        <w:rPr>
          <w:b/>
          <w:bCs/>
        </w:rPr>
        <w:t xml:space="preserve"> 43537 Ridge Park Dr., Temecula, CA. 92590</w:t>
      </w:r>
    </w:p>
    <w:p w14:paraId="7B7394C1" w14:textId="77777777" w:rsidR="004813EE" w:rsidRDefault="004813EE" w:rsidP="004813EE">
      <w:pPr>
        <w:jc w:val="center"/>
        <w:rPr>
          <w:b/>
          <w:bCs/>
        </w:rPr>
      </w:pPr>
    </w:p>
    <w:p w14:paraId="7A9EE625" w14:textId="77777777" w:rsidR="00CC1E7E" w:rsidRPr="00B648C1" w:rsidRDefault="00CC1E7E" w:rsidP="00A65193"/>
    <w:p w14:paraId="21435F85" w14:textId="1711A7D4" w:rsidR="00840521" w:rsidRDefault="004F0D07" w:rsidP="00840521">
      <w:pPr>
        <w:rPr>
          <w:rFonts w:ascii="Cambria" w:hAnsi="Cambria"/>
        </w:rPr>
      </w:pPr>
      <w:r>
        <w:rPr>
          <w:rFonts w:ascii="Cambria" w:hAnsi="Cambria"/>
        </w:rPr>
        <w:t xml:space="preserve">Beginning 1/1/2022, a new law </w:t>
      </w:r>
      <w:r w:rsidR="00342AE4">
        <w:rPr>
          <w:rFonts w:ascii="Cambria" w:hAnsi="Cambria"/>
        </w:rPr>
        <w:t>went into</w:t>
      </w:r>
      <w:r>
        <w:rPr>
          <w:rFonts w:ascii="Cambria" w:hAnsi="Cambria"/>
        </w:rPr>
        <w:t xml:space="preserve"> effect, the No Surprises Act (H.R. 133). </w:t>
      </w:r>
      <w:r w:rsidR="00840521" w:rsidRPr="009F0D81">
        <w:rPr>
          <w:rFonts w:ascii="Cambria" w:hAnsi="Cambria"/>
        </w:rPr>
        <w:t>You are entitled to receive this “</w:t>
      </w:r>
      <w:r w:rsidR="00840521">
        <w:rPr>
          <w:rFonts w:ascii="Cambria" w:hAnsi="Cambria"/>
        </w:rPr>
        <w:t>G</w:t>
      </w:r>
      <w:r w:rsidR="00840521" w:rsidRPr="009F0D81">
        <w:rPr>
          <w:rFonts w:ascii="Cambria" w:hAnsi="Cambria"/>
        </w:rPr>
        <w:t xml:space="preserve">ood </w:t>
      </w:r>
      <w:r w:rsidR="00840521">
        <w:rPr>
          <w:rFonts w:ascii="Cambria" w:hAnsi="Cambria"/>
        </w:rPr>
        <w:t>F</w:t>
      </w:r>
      <w:r w:rsidR="00840521" w:rsidRPr="009F0D81">
        <w:rPr>
          <w:rFonts w:ascii="Cambria" w:hAnsi="Cambria"/>
        </w:rPr>
        <w:t xml:space="preserve">aith </w:t>
      </w:r>
      <w:r w:rsidR="00840521">
        <w:rPr>
          <w:rFonts w:ascii="Cambria" w:hAnsi="Cambria"/>
        </w:rPr>
        <w:t>E</w:t>
      </w:r>
      <w:r w:rsidR="00840521" w:rsidRPr="009F0D81">
        <w:rPr>
          <w:rFonts w:ascii="Cambria" w:hAnsi="Cambria"/>
        </w:rPr>
        <w:t xml:space="preserve">stimate” of what </w:t>
      </w:r>
      <w:r w:rsidR="00840521">
        <w:rPr>
          <w:rFonts w:ascii="Cambria" w:hAnsi="Cambria"/>
        </w:rPr>
        <w:t>the</w:t>
      </w:r>
      <w:r w:rsidR="00840521" w:rsidRPr="009F0D81">
        <w:rPr>
          <w:rFonts w:ascii="Cambria" w:hAnsi="Cambria"/>
        </w:rPr>
        <w:t xml:space="preserve"> charges could be for </w:t>
      </w:r>
      <w:r w:rsidR="00ED1E66">
        <w:rPr>
          <w:rFonts w:ascii="Cambria" w:hAnsi="Cambria"/>
        </w:rPr>
        <w:t xml:space="preserve">the </w:t>
      </w:r>
      <w:r w:rsidR="008B70D5">
        <w:rPr>
          <w:rFonts w:ascii="Cambria" w:hAnsi="Cambria"/>
        </w:rPr>
        <w:t>court related services</w:t>
      </w:r>
      <w:r w:rsidR="00840521" w:rsidRPr="009F0D81">
        <w:rPr>
          <w:rFonts w:ascii="Cambria" w:hAnsi="Cambria"/>
        </w:rPr>
        <w:t xml:space="preserve"> provided to you</w:t>
      </w:r>
      <w:r w:rsidR="00DC34CE">
        <w:rPr>
          <w:rFonts w:ascii="Cambria" w:hAnsi="Cambria"/>
        </w:rPr>
        <w:t xml:space="preserve"> b</w:t>
      </w:r>
      <w:r w:rsidR="00ED1E66">
        <w:rPr>
          <w:rFonts w:ascii="Cambria" w:hAnsi="Cambria"/>
        </w:rPr>
        <w:t>y Mitchell Rosen when he is appointed as a Special Master</w:t>
      </w:r>
      <w:r w:rsidR="00DC34CE">
        <w:rPr>
          <w:rFonts w:ascii="Cambria" w:hAnsi="Cambria"/>
        </w:rPr>
        <w:t xml:space="preserve">, </w:t>
      </w:r>
      <w:r w:rsidR="00ED1E66">
        <w:rPr>
          <w:rFonts w:ascii="Cambria" w:hAnsi="Cambria"/>
        </w:rPr>
        <w:t xml:space="preserve">Parenting Plan Coordinator or Case Manager. </w:t>
      </w:r>
      <w:r w:rsidR="00840521">
        <w:rPr>
          <w:rFonts w:ascii="Cambria" w:hAnsi="Cambria"/>
        </w:rPr>
        <w:t>While it is</w:t>
      </w:r>
      <w:r w:rsidR="00840521" w:rsidRPr="009F0D81">
        <w:rPr>
          <w:rFonts w:ascii="Cambria" w:hAnsi="Cambria"/>
        </w:rPr>
        <w:t xml:space="preserve"> not possible for a psychotherapist to know, in advance, how many sessions </w:t>
      </w:r>
      <w:r w:rsidR="00DC34CE">
        <w:rPr>
          <w:rFonts w:ascii="Cambria" w:hAnsi="Cambria"/>
        </w:rPr>
        <w:t xml:space="preserve">or time </w:t>
      </w:r>
      <w:r w:rsidR="00840521" w:rsidRPr="009F0D81">
        <w:rPr>
          <w:rFonts w:ascii="Cambria" w:hAnsi="Cambria"/>
        </w:rPr>
        <w:t>may be necessary or appropriate for a given person</w:t>
      </w:r>
      <w:r w:rsidR="00840521">
        <w:rPr>
          <w:rFonts w:ascii="Cambria" w:hAnsi="Cambria"/>
        </w:rPr>
        <w:t>, this form provides an estimate of the cost of services provided. Your total</w:t>
      </w:r>
      <w:r w:rsidR="00840521" w:rsidRPr="009F0D81">
        <w:rPr>
          <w:rFonts w:ascii="Cambria" w:hAnsi="Cambria"/>
        </w:rPr>
        <w:t xml:space="preserve"> cost of services </w:t>
      </w:r>
      <w:r w:rsidR="00840521">
        <w:rPr>
          <w:rFonts w:ascii="Cambria" w:hAnsi="Cambria"/>
        </w:rPr>
        <w:t xml:space="preserve">will </w:t>
      </w:r>
      <w:r w:rsidR="00840521" w:rsidRPr="009F0D81">
        <w:rPr>
          <w:rFonts w:ascii="Cambria" w:hAnsi="Cambria"/>
        </w:rPr>
        <w:t>depend upon the number o</w:t>
      </w:r>
      <w:r w:rsidR="008B70D5">
        <w:rPr>
          <w:rFonts w:ascii="Cambria" w:hAnsi="Cambria"/>
        </w:rPr>
        <w:t>f</w:t>
      </w:r>
      <w:r w:rsidR="00840521" w:rsidRPr="009F0D81">
        <w:rPr>
          <w:rFonts w:ascii="Cambria" w:hAnsi="Cambria"/>
        </w:rPr>
        <w:t xml:space="preserve"> sessions you attend</w:t>
      </w:r>
      <w:r w:rsidR="00840521">
        <w:rPr>
          <w:rFonts w:ascii="Cambria" w:hAnsi="Cambria"/>
        </w:rPr>
        <w:t>, your individual circumstances, and the type and amount of services that are provided to you</w:t>
      </w:r>
      <w:r w:rsidR="00840521" w:rsidRPr="009F0D81">
        <w:rPr>
          <w:rFonts w:ascii="Cambria" w:hAnsi="Cambria"/>
        </w:rPr>
        <w:t xml:space="preserve">. </w:t>
      </w:r>
      <w:r w:rsidR="00DC34CE" w:rsidRPr="00D07F88">
        <w:rPr>
          <w:rFonts w:ascii="Cambria" w:hAnsi="Cambria"/>
          <w:b/>
          <w:bCs/>
        </w:rPr>
        <w:t xml:space="preserve">The fee for a 50-minute </w:t>
      </w:r>
      <w:r w:rsidR="00DC34CE">
        <w:rPr>
          <w:rFonts w:ascii="Cambria" w:hAnsi="Cambria"/>
          <w:b/>
          <w:bCs/>
        </w:rPr>
        <w:t xml:space="preserve">session </w:t>
      </w:r>
      <w:r w:rsidR="00DC34CE" w:rsidRPr="00D07F88">
        <w:rPr>
          <w:rFonts w:ascii="Cambria" w:hAnsi="Cambria"/>
          <w:b/>
          <w:bCs/>
        </w:rPr>
        <w:t>(in-person or via telehealth) is $</w:t>
      </w:r>
      <w:r w:rsidR="00DC34CE">
        <w:rPr>
          <w:rFonts w:ascii="Cambria" w:hAnsi="Cambria"/>
          <w:b/>
          <w:bCs/>
        </w:rPr>
        <w:t>200</w:t>
      </w:r>
      <w:r w:rsidR="00DC34CE" w:rsidRPr="00D07F88">
        <w:rPr>
          <w:rFonts w:ascii="Cambria" w:hAnsi="Cambria"/>
          <w:b/>
          <w:bCs/>
        </w:rPr>
        <w:t>.00</w:t>
      </w:r>
      <w:r w:rsidR="00DC34CE">
        <w:rPr>
          <w:rFonts w:ascii="Cambria" w:hAnsi="Cambria"/>
          <w:b/>
          <w:bCs/>
        </w:rPr>
        <w:t xml:space="preserve"> or $4.00 each minute.  This fee applies for consultations with attorneys, the time required to review documents</w:t>
      </w:r>
      <w:r w:rsidR="0043610A">
        <w:rPr>
          <w:rFonts w:ascii="Cambria" w:hAnsi="Cambria"/>
          <w:b/>
          <w:bCs/>
        </w:rPr>
        <w:t>, emails, text messages, c</w:t>
      </w:r>
      <w:r w:rsidR="00DC34CE">
        <w:rPr>
          <w:rFonts w:ascii="Cambria" w:hAnsi="Cambria"/>
          <w:b/>
          <w:bCs/>
        </w:rPr>
        <w:t>ommunications with other professionals and persons related to your case.</w:t>
      </w:r>
      <w:r w:rsidR="00DC34CE" w:rsidRPr="00D07F88">
        <w:rPr>
          <w:rFonts w:ascii="Cambria" w:hAnsi="Cambria"/>
          <w:b/>
          <w:bCs/>
        </w:rPr>
        <w:t xml:space="preserve">  </w:t>
      </w:r>
      <w:r w:rsidR="00840521" w:rsidRPr="00004AF1">
        <w:rPr>
          <w:rFonts w:ascii="Cambria" w:hAnsi="Cambria"/>
          <w:b/>
          <w:bCs/>
        </w:rPr>
        <w:t>This estimate is not a contract and does not obligate you</w:t>
      </w:r>
      <w:r w:rsidR="00DC34CE">
        <w:rPr>
          <w:rFonts w:ascii="Cambria" w:hAnsi="Cambria"/>
          <w:b/>
          <w:bCs/>
        </w:rPr>
        <w:t xml:space="preserve">. </w:t>
      </w:r>
      <w:r w:rsidR="005C7E96">
        <w:rPr>
          <w:rFonts w:ascii="Cambria" w:hAnsi="Cambria"/>
        </w:rPr>
        <w:t xml:space="preserve">If a report is asked for, you are charged for the </w:t>
      </w:r>
      <w:r w:rsidR="00674714">
        <w:rPr>
          <w:rFonts w:ascii="Cambria" w:hAnsi="Cambria"/>
        </w:rPr>
        <w:t xml:space="preserve">time required to review the chart and write the report. </w:t>
      </w:r>
      <w:r w:rsidR="005C7E96">
        <w:rPr>
          <w:rFonts w:ascii="Cambria" w:hAnsi="Cambria"/>
        </w:rPr>
        <w:t xml:space="preserve"> A report is typically </w:t>
      </w:r>
      <w:r w:rsidR="000732A3">
        <w:rPr>
          <w:rFonts w:ascii="Cambria" w:hAnsi="Cambria"/>
        </w:rPr>
        <w:t xml:space="preserve">about </w:t>
      </w:r>
      <w:r w:rsidR="005C7E96">
        <w:rPr>
          <w:rFonts w:ascii="Cambria" w:hAnsi="Cambria"/>
        </w:rPr>
        <w:t>$400.00</w:t>
      </w:r>
      <w:r w:rsidR="00DC34CE">
        <w:rPr>
          <w:rFonts w:ascii="Cambria" w:hAnsi="Cambria"/>
        </w:rPr>
        <w:t xml:space="preserve"> to $600.00.  </w:t>
      </w:r>
      <w:r w:rsidR="00312785" w:rsidRPr="00312785">
        <w:rPr>
          <w:rFonts w:ascii="Cambria" w:hAnsi="Cambria"/>
          <w:b/>
          <w:bCs/>
        </w:rPr>
        <w:t>Additionally, a retainer or deposit of $3,000.00 (three thousand dollars) is required at the beginning of services.</w:t>
      </w:r>
      <w:r w:rsidR="00312785">
        <w:rPr>
          <w:rFonts w:ascii="Cambria" w:hAnsi="Cambria"/>
        </w:rPr>
        <w:t xml:space="preserve"> Services provided will be deducted from this retainer.  Also, </w:t>
      </w:r>
      <w:r w:rsidR="009C7FF7">
        <w:rPr>
          <w:rFonts w:ascii="Cambria" w:hAnsi="Cambria"/>
        </w:rPr>
        <w:t xml:space="preserve">cancellations or no shows with less than 24 </w:t>
      </w:r>
      <w:r w:rsidR="00342AE4">
        <w:rPr>
          <w:rFonts w:ascii="Cambria" w:hAnsi="Cambria"/>
        </w:rPr>
        <w:t>hours’ notice</w:t>
      </w:r>
      <w:r w:rsidR="009C7FF7">
        <w:rPr>
          <w:rFonts w:ascii="Cambria" w:hAnsi="Cambria"/>
        </w:rPr>
        <w:t xml:space="preserve"> may be charged. </w:t>
      </w:r>
    </w:p>
    <w:p w14:paraId="0B7BB62A" w14:textId="77777777" w:rsidR="00CC1E7E" w:rsidRPr="009F0D81" w:rsidRDefault="00CC1E7E" w:rsidP="00840521">
      <w:pPr>
        <w:rPr>
          <w:rFonts w:ascii="Cambria" w:hAnsi="Cambria"/>
        </w:rPr>
      </w:pPr>
    </w:p>
    <w:p w14:paraId="6887CFD8" w14:textId="1B7172EC" w:rsidR="00CC1E7E" w:rsidRDefault="00840521" w:rsidP="000115FE">
      <w:pPr>
        <w:rPr>
          <w:rFonts w:ascii="Cambria" w:hAnsi="Cambria"/>
        </w:rPr>
      </w:pPr>
      <w:r>
        <w:rPr>
          <w:rFonts w:ascii="Cambria" w:hAnsi="Cambria"/>
        </w:rPr>
        <w:t>This</w:t>
      </w:r>
      <w:r w:rsidRPr="009F0D81">
        <w:rPr>
          <w:rFonts w:ascii="Cambria" w:hAnsi="Cambria"/>
        </w:rPr>
        <w:t xml:space="preserve"> </w:t>
      </w:r>
      <w:r>
        <w:rPr>
          <w:rFonts w:ascii="Cambria" w:hAnsi="Cambria"/>
        </w:rPr>
        <w:t>G</w:t>
      </w:r>
      <w:r w:rsidRPr="009F0D81">
        <w:rPr>
          <w:rFonts w:ascii="Cambria" w:hAnsi="Cambria"/>
        </w:rPr>
        <w:t xml:space="preserve">ood </w:t>
      </w:r>
      <w:r>
        <w:rPr>
          <w:rFonts w:ascii="Cambria" w:hAnsi="Cambria"/>
        </w:rPr>
        <w:t>F</w:t>
      </w:r>
      <w:r w:rsidRPr="009F0D81">
        <w:rPr>
          <w:rFonts w:ascii="Cambria" w:hAnsi="Cambria"/>
        </w:rPr>
        <w:t xml:space="preserve">aith </w:t>
      </w:r>
      <w:r>
        <w:rPr>
          <w:rFonts w:ascii="Cambria" w:hAnsi="Cambria"/>
        </w:rPr>
        <w:t>E</w:t>
      </w:r>
      <w:r w:rsidRPr="009F0D81">
        <w:rPr>
          <w:rFonts w:ascii="Cambria" w:hAnsi="Cambria"/>
        </w:rPr>
        <w:t xml:space="preserve">stimate is not intended to serve as a recommendation for </w:t>
      </w:r>
      <w:r w:rsidR="0043610A">
        <w:rPr>
          <w:rFonts w:ascii="Cambria" w:hAnsi="Cambria"/>
        </w:rPr>
        <w:t xml:space="preserve">services </w:t>
      </w:r>
      <w:r w:rsidRPr="009F0D81">
        <w:rPr>
          <w:rFonts w:ascii="Cambria" w:hAnsi="Cambria"/>
        </w:rPr>
        <w:t xml:space="preserve">or a prediction </w:t>
      </w:r>
      <w:r w:rsidR="0043610A">
        <w:rPr>
          <w:rFonts w:ascii="Cambria" w:hAnsi="Cambria"/>
        </w:rPr>
        <w:t xml:space="preserve">of the time that may be required for Mr. Rosen to fulfill his obligations.  Unlike providing psychotherapy services which are </w:t>
      </w:r>
      <w:r w:rsidR="0043610A">
        <w:rPr>
          <w:rFonts w:ascii="Cambria" w:hAnsi="Cambria"/>
        </w:rPr>
        <w:t>typically</w:t>
      </w:r>
      <w:r w:rsidR="0043610A">
        <w:rPr>
          <w:rFonts w:ascii="Cambria" w:hAnsi="Cambria"/>
        </w:rPr>
        <w:t xml:space="preserve"> provided once per week, a Special Master, Parenting Plan Coordinator or Case Manager does not usually provide psychotherapy services instead these designations are to assist the parties in resolving differences by having sessions with the parties as well as, when appropriate, any </w:t>
      </w:r>
      <w:r w:rsidR="00312785">
        <w:rPr>
          <w:rFonts w:ascii="Cambria" w:hAnsi="Cambria"/>
        </w:rPr>
        <w:t>children, other adults</w:t>
      </w:r>
      <w:r w:rsidR="0043610A">
        <w:rPr>
          <w:rFonts w:ascii="Cambria" w:hAnsi="Cambria"/>
        </w:rPr>
        <w:t xml:space="preserve"> and professionals involved in your case.  </w:t>
      </w:r>
    </w:p>
    <w:p w14:paraId="55FC28B7" w14:textId="77777777" w:rsidR="0043610A" w:rsidRDefault="0043610A" w:rsidP="000115FE">
      <w:pPr>
        <w:rPr>
          <w:rFonts w:ascii="Cambria" w:hAnsi="Cambria"/>
        </w:rPr>
      </w:pPr>
    </w:p>
    <w:p w14:paraId="7EC8201F" w14:textId="78BA9883" w:rsidR="00312785" w:rsidRDefault="0043610A" w:rsidP="000115FE">
      <w:pPr>
        <w:rPr>
          <w:rFonts w:ascii="Cambria" w:hAnsi="Cambria"/>
        </w:rPr>
      </w:pPr>
      <w:r>
        <w:rPr>
          <w:rFonts w:ascii="Cambria" w:hAnsi="Cambria"/>
        </w:rPr>
        <w:t>Each appointment as a Special Master, Parenting Plan Coordinator or Case Manager is unique in the authority given to Mr. Rosen to make recommendations, resolve disputes</w:t>
      </w:r>
      <w:r w:rsidR="00312785">
        <w:rPr>
          <w:rFonts w:ascii="Cambria" w:hAnsi="Cambria"/>
        </w:rPr>
        <w:t xml:space="preserve"> and/or formulate step-up visitation or custody plans.  Appointments may range in time anywhere from 1-3 years.  You are charged for the time Mr. Rosen spends on communicating with the parties, consulting with </w:t>
      </w:r>
      <w:proofErr w:type="gramStart"/>
      <w:r w:rsidR="00312785">
        <w:rPr>
          <w:rFonts w:ascii="Cambria" w:hAnsi="Cambria"/>
        </w:rPr>
        <w:t>professionals</w:t>
      </w:r>
      <w:proofErr w:type="gramEnd"/>
      <w:r w:rsidR="00312785">
        <w:rPr>
          <w:rFonts w:ascii="Cambria" w:hAnsi="Cambria"/>
        </w:rPr>
        <w:t xml:space="preserve"> and writing reports.  The charges for any testimony or depositions </w:t>
      </w:r>
      <w:r w:rsidR="001F1518">
        <w:rPr>
          <w:rFonts w:ascii="Cambria" w:hAnsi="Cambria"/>
        </w:rPr>
        <w:t>are</w:t>
      </w:r>
      <w:r w:rsidR="00312785">
        <w:rPr>
          <w:rFonts w:ascii="Cambria" w:hAnsi="Cambria"/>
        </w:rPr>
        <w:t xml:space="preserve"> charged differently and may be understood by reviewing the FEES section in Mr. Rosen’s website: </w:t>
      </w:r>
      <w:proofErr w:type="gramStart"/>
      <w:r w:rsidR="00312785">
        <w:rPr>
          <w:rFonts w:ascii="Cambria" w:hAnsi="Cambria"/>
        </w:rPr>
        <w:t>mrosenmft.com</w:t>
      </w:r>
      <w:proofErr w:type="gramEnd"/>
    </w:p>
    <w:p w14:paraId="59A9C64C" w14:textId="77777777" w:rsidR="0043610A" w:rsidRPr="007107DE" w:rsidRDefault="0043610A" w:rsidP="000115FE">
      <w:pPr>
        <w:rPr>
          <w:rFonts w:ascii="Cambria" w:hAnsi="Cambria"/>
        </w:rPr>
      </w:pPr>
    </w:p>
    <w:p w14:paraId="6D6B93CB" w14:textId="3D3D7666" w:rsidR="00DD6A47" w:rsidRDefault="000115FE">
      <w:pPr>
        <w:rPr>
          <w:rFonts w:ascii="Cambria" w:hAnsi="Cambria"/>
        </w:rPr>
      </w:pPr>
      <w:r w:rsidRPr="009F0D81">
        <w:rPr>
          <w:rFonts w:ascii="Cambria" w:hAnsi="Cambria"/>
        </w:rPr>
        <w:t xml:space="preserve">You have a right to initiate a dispute resolution process if the actual amount charged to you substantially exceeds the estimated charges stated in your </w:t>
      </w:r>
      <w:r>
        <w:rPr>
          <w:rFonts w:ascii="Cambria" w:hAnsi="Cambria"/>
        </w:rPr>
        <w:t>G</w:t>
      </w:r>
      <w:r w:rsidRPr="009F0D81">
        <w:rPr>
          <w:rFonts w:ascii="Cambria" w:hAnsi="Cambria"/>
        </w:rPr>
        <w:t xml:space="preserve">ood </w:t>
      </w:r>
      <w:r>
        <w:rPr>
          <w:rFonts w:ascii="Cambria" w:hAnsi="Cambria"/>
        </w:rPr>
        <w:t>Fa</w:t>
      </w:r>
      <w:r w:rsidRPr="009F0D81">
        <w:rPr>
          <w:rFonts w:ascii="Cambria" w:hAnsi="Cambria"/>
        </w:rPr>
        <w:t xml:space="preserve">ith </w:t>
      </w:r>
      <w:r>
        <w:rPr>
          <w:rFonts w:ascii="Cambria" w:hAnsi="Cambria"/>
        </w:rPr>
        <w:t>E</w:t>
      </w:r>
      <w:r w:rsidRPr="009F0D81">
        <w:rPr>
          <w:rFonts w:ascii="Cambria" w:hAnsi="Cambria"/>
        </w:rPr>
        <w:t xml:space="preserve">stimate (which means $400 or more </w:t>
      </w:r>
      <w:r>
        <w:rPr>
          <w:rFonts w:ascii="Cambria" w:hAnsi="Cambria"/>
        </w:rPr>
        <w:t>beyond</w:t>
      </w:r>
      <w:r w:rsidRPr="009F0D81">
        <w:rPr>
          <w:rFonts w:ascii="Cambria" w:hAnsi="Cambria"/>
        </w:rPr>
        <w:t xml:space="preserve"> the estimated charges). </w:t>
      </w:r>
      <w:r w:rsidR="007107DE">
        <w:rPr>
          <w:rFonts w:ascii="Cambria" w:hAnsi="Cambria"/>
        </w:rPr>
        <w:t xml:space="preserve"> </w:t>
      </w:r>
      <w:r w:rsidRPr="009F0D81">
        <w:rPr>
          <w:rFonts w:ascii="Cambria" w:hAnsi="Cambria"/>
        </w:rPr>
        <w:t xml:space="preserve">You are encouraged to speak with your provider at any time about any questions you may have regarding your treatment plan, or the information provided to you in this </w:t>
      </w:r>
      <w:r>
        <w:rPr>
          <w:rFonts w:ascii="Cambria" w:hAnsi="Cambria"/>
        </w:rPr>
        <w:t>G</w:t>
      </w:r>
      <w:r w:rsidRPr="009F0D81">
        <w:rPr>
          <w:rFonts w:ascii="Cambria" w:hAnsi="Cambria"/>
        </w:rPr>
        <w:t xml:space="preserve">ood </w:t>
      </w:r>
      <w:r>
        <w:rPr>
          <w:rFonts w:ascii="Cambria" w:hAnsi="Cambria"/>
        </w:rPr>
        <w:t>F</w:t>
      </w:r>
      <w:r w:rsidRPr="009F0D81">
        <w:rPr>
          <w:rFonts w:ascii="Cambria" w:hAnsi="Cambria"/>
        </w:rPr>
        <w:t xml:space="preserve">aith </w:t>
      </w:r>
      <w:r>
        <w:rPr>
          <w:rFonts w:ascii="Cambria" w:hAnsi="Cambria"/>
        </w:rPr>
        <w:t>E</w:t>
      </w:r>
      <w:r w:rsidRPr="009F0D81">
        <w:rPr>
          <w:rFonts w:ascii="Cambria" w:hAnsi="Cambria"/>
        </w:rPr>
        <w:t xml:space="preserve">stimate. </w:t>
      </w:r>
      <w:r w:rsidRPr="009F0D81">
        <w:rPr>
          <w:rFonts w:ascii="Cambria" w:hAnsi="Cambria"/>
        </w:rPr>
        <w:tab/>
      </w:r>
    </w:p>
    <w:p w14:paraId="30BD2913" w14:textId="77777777" w:rsidR="00CC7B1E" w:rsidRDefault="00CC7B1E">
      <w:pPr>
        <w:rPr>
          <w:rFonts w:ascii="Cambria" w:hAnsi="Cambria"/>
        </w:rPr>
      </w:pPr>
    </w:p>
    <w:p w14:paraId="79F3F43A" w14:textId="77777777" w:rsidR="00CC1E7E" w:rsidRPr="00CC1E7E" w:rsidRDefault="00CC1E7E">
      <w:pPr>
        <w:rPr>
          <w:rFonts w:ascii="Cambria" w:hAnsi="Cambria"/>
        </w:rPr>
      </w:pPr>
    </w:p>
    <w:p w14:paraId="5435BE9F" w14:textId="38961735" w:rsidR="00DD6A47" w:rsidRDefault="00D07F88">
      <w:pPr>
        <w:rPr>
          <w:b/>
          <w:bCs/>
          <w:u w:val="single"/>
        </w:rPr>
      </w:pPr>
      <w:r>
        <w:rPr>
          <w:b/>
          <w:bCs/>
          <w:u w:val="single"/>
        </w:rPr>
        <w:lastRenderedPageBreak/>
        <w:t xml:space="preserve">Partial </w:t>
      </w:r>
      <w:r w:rsidR="00DD6A47" w:rsidRPr="00CC1E7E">
        <w:rPr>
          <w:b/>
          <w:bCs/>
          <w:u w:val="single"/>
        </w:rPr>
        <w:t>Description of Services:</w:t>
      </w:r>
    </w:p>
    <w:p w14:paraId="64C00BAB" w14:textId="2D690586" w:rsidR="00C036C9" w:rsidRPr="00CC1E7E" w:rsidRDefault="00C036C9" w:rsidP="00C036C9">
      <w:proofErr w:type="gramStart"/>
      <w:r w:rsidRPr="00CC1E7E">
        <w:t>(  )</w:t>
      </w:r>
      <w:proofErr w:type="gramEnd"/>
      <w:r w:rsidRPr="00CC1E7E">
        <w:t xml:space="preserve">  Co-Parenting 50 minutes [$</w:t>
      </w:r>
      <w:r w:rsidR="00CC7B1E">
        <w:t>200</w:t>
      </w:r>
      <w:r w:rsidRPr="00CC1E7E">
        <w:t>.00 per 50 minute session</w:t>
      </w:r>
      <w:r w:rsidR="00217736">
        <w:t>/ $4.00 each minute</w:t>
      </w:r>
      <w:r w:rsidRPr="00CC1E7E">
        <w:t xml:space="preserve"> or $</w:t>
      </w:r>
      <w:r w:rsidR="00CC7B1E">
        <w:t>100.00</w:t>
      </w:r>
      <w:r w:rsidRPr="00CC1E7E">
        <w:t xml:space="preserve"> each parent if split]</w:t>
      </w:r>
    </w:p>
    <w:p w14:paraId="48A42909" w14:textId="68A2212E" w:rsidR="00C036C9" w:rsidRPr="00CC1E7E" w:rsidRDefault="00C036C9" w:rsidP="00C036C9">
      <w:proofErr w:type="gramStart"/>
      <w:r w:rsidRPr="00CC1E7E">
        <w:t>(  )</w:t>
      </w:r>
      <w:proofErr w:type="gramEnd"/>
      <w:r w:rsidRPr="00CC1E7E">
        <w:t xml:space="preserve">  Review of Records [$</w:t>
      </w:r>
      <w:r w:rsidR="00CC7B1E">
        <w:t>4.0</w:t>
      </w:r>
      <w:r w:rsidRPr="00CC1E7E">
        <w:t>0 per minute]</w:t>
      </w:r>
    </w:p>
    <w:p w14:paraId="5D567772" w14:textId="013A3FB9" w:rsidR="00C036C9" w:rsidRPr="00CC1E7E" w:rsidRDefault="00C036C9" w:rsidP="00C036C9">
      <w:proofErr w:type="gramStart"/>
      <w:r w:rsidRPr="00CC1E7E">
        <w:t>(  )</w:t>
      </w:r>
      <w:proofErr w:type="gramEnd"/>
      <w:r w:rsidRPr="00CC1E7E">
        <w:t xml:space="preserve"> </w:t>
      </w:r>
      <w:r w:rsidR="00CC7B1E">
        <w:t xml:space="preserve"> </w:t>
      </w:r>
      <w:r w:rsidRPr="00CC1E7E">
        <w:t>Legal Report [$</w:t>
      </w:r>
      <w:r w:rsidR="00CC7B1E">
        <w:t>4.0</w:t>
      </w:r>
      <w:r w:rsidRPr="00CC1E7E">
        <w:t>0 per minute]</w:t>
      </w:r>
    </w:p>
    <w:p w14:paraId="59313724" w14:textId="0FD0BAC0" w:rsidR="00C036C9" w:rsidRPr="00CC1E7E" w:rsidRDefault="00C036C9" w:rsidP="00C036C9">
      <w:proofErr w:type="gramStart"/>
      <w:r w:rsidRPr="00CC1E7E">
        <w:t>(  )</w:t>
      </w:r>
      <w:proofErr w:type="gramEnd"/>
      <w:r w:rsidRPr="00CC1E7E">
        <w:t xml:space="preserve"> </w:t>
      </w:r>
      <w:r w:rsidR="00CC7B1E">
        <w:t xml:space="preserve"> </w:t>
      </w:r>
      <w:r w:rsidRPr="00CC1E7E">
        <w:t>Telephone Consultation (Brief) [$</w:t>
      </w:r>
      <w:r w:rsidR="00CC7B1E">
        <w:t>4.00</w:t>
      </w:r>
      <w:r w:rsidRPr="00CC1E7E">
        <w:t xml:space="preserve"> per minute]</w:t>
      </w:r>
    </w:p>
    <w:p w14:paraId="18B4A238" w14:textId="54DDA2EF" w:rsidR="00C036C9" w:rsidRPr="00C036C9" w:rsidRDefault="00C036C9">
      <w:proofErr w:type="gramStart"/>
      <w:r w:rsidRPr="00CC1E7E">
        <w:t>( )</w:t>
      </w:r>
      <w:proofErr w:type="gramEnd"/>
      <w:r w:rsidRPr="00CC1E7E">
        <w:t xml:space="preserve"> </w:t>
      </w:r>
      <w:r w:rsidR="00CC7B1E">
        <w:t xml:space="preserve"> </w:t>
      </w:r>
      <w:r w:rsidRPr="00CC1E7E">
        <w:t xml:space="preserve"> Telephone Consultation (Extended) [$</w:t>
      </w:r>
      <w:r w:rsidR="00CC7B1E">
        <w:t>4.0</w:t>
      </w:r>
      <w:r w:rsidRPr="00CC1E7E">
        <w:t>0 per minute</w:t>
      </w:r>
      <w:r w:rsidR="00CC7B1E">
        <w:t>]</w:t>
      </w:r>
    </w:p>
    <w:p w14:paraId="77BF3F8D" w14:textId="43C626D1" w:rsidR="00DD6A47" w:rsidRPr="00CC1E7E" w:rsidRDefault="00540800">
      <w:proofErr w:type="gramStart"/>
      <w:r w:rsidRPr="00CC1E7E">
        <w:t>(  )</w:t>
      </w:r>
      <w:proofErr w:type="gramEnd"/>
      <w:r w:rsidRPr="00CC1E7E">
        <w:t xml:space="preserve"> </w:t>
      </w:r>
      <w:r w:rsidR="00CC7B1E">
        <w:t xml:space="preserve"> </w:t>
      </w:r>
      <w:r w:rsidR="00DD6A47" w:rsidRPr="00CC1E7E">
        <w:t xml:space="preserve">Individual </w:t>
      </w:r>
      <w:r w:rsidR="00CC7B1E">
        <w:t xml:space="preserve">Sessions </w:t>
      </w:r>
      <w:r w:rsidR="00930390" w:rsidRPr="00CC1E7E">
        <w:t xml:space="preserve"> [$</w:t>
      </w:r>
      <w:r w:rsidR="00CC7B1E">
        <w:t>200</w:t>
      </w:r>
      <w:r w:rsidR="00342AE4">
        <w:t>.</w:t>
      </w:r>
      <w:r w:rsidR="00930390" w:rsidRPr="00CC1E7E">
        <w:t>00 per 50 minute session</w:t>
      </w:r>
      <w:r w:rsidR="00CC7B1E">
        <w:t xml:space="preserve"> or $4.00 each minute</w:t>
      </w:r>
      <w:r w:rsidR="00930390" w:rsidRPr="00CC1E7E">
        <w:t>]</w:t>
      </w:r>
    </w:p>
    <w:p w14:paraId="5C1A232F" w14:textId="51394973" w:rsidR="00DD6A47" w:rsidRPr="00CC1E7E" w:rsidRDefault="00540800">
      <w:proofErr w:type="gramStart"/>
      <w:r w:rsidRPr="00CC1E7E">
        <w:t>(  )</w:t>
      </w:r>
      <w:proofErr w:type="gramEnd"/>
      <w:r w:rsidRPr="00CC1E7E">
        <w:t xml:space="preserve"> </w:t>
      </w:r>
      <w:r w:rsidR="00343683" w:rsidRPr="00CC1E7E">
        <w:t xml:space="preserve"> </w:t>
      </w:r>
      <w:r w:rsidR="00DD6A47" w:rsidRPr="00CC1E7E">
        <w:t xml:space="preserve">Family </w:t>
      </w:r>
      <w:r w:rsidR="00CC7B1E">
        <w:t>Sessions</w:t>
      </w:r>
      <w:r w:rsidR="00DD6A47" w:rsidRPr="00CC1E7E">
        <w:t xml:space="preserve"> 50 minutes</w:t>
      </w:r>
      <w:r w:rsidR="00930390" w:rsidRPr="00CC1E7E">
        <w:t xml:space="preserve"> [$</w:t>
      </w:r>
      <w:r w:rsidR="00CC7B1E">
        <w:t>200</w:t>
      </w:r>
      <w:r w:rsidR="00930390" w:rsidRPr="00CC1E7E">
        <w:t>.00 per 50 minute session</w:t>
      </w:r>
      <w:r w:rsidR="00CC7B1E" w:rsidRPr="00CC7B1E">
        <w:t xml:space="preserve"> </w:t>
      </w:r>
      <w:r w:rsidR="00CC7B1E">
        <w:t>or $4.00 each minute</w:t>
      </w:r>
      <w:r w:rsidR="00930390" w:rsidRPr="00CC1E7E">
        <w:t>]</w:t>
      </w:r>
    </w:p>
    <w:p w14:paraId="663DFD2E" w14:textId="3BA49E94" w:rsidR="00343683" w:rsidRDefault="00540800">
      <w:proofErr w:type="gramStart"/>
      <w:r w:rsidRPr="00CC1E7E">
        <w:t>(  )</w:t>
      </w:r>
      <w:proofErr w:type="gramEnd"/>
      <w:r w:rsidRPr="00CC1E7E">
        <w:t xml:space="preserve"> </w:t>
      </w:r>
      <w:r w:rsidR="00343683" w:rsidRPr="00CC1E7E">
        <w:t xml:space="preserve"> Consultation with Professional 50 minutes</w:t>
      </w:r>
      <w:r w:rsidR="00930390" w:rsidRPr="00CC1E7E">
        <w:t xml:space="preserve"> [$</w:t>
      </w:r>
      <w:r w:rsidR="00CC7B1E">
        <w:t>200</w:t>
      </w:r>
      <w:r w:rsidR="00930390" w:rsidRPr="00CC1E7E">
        <w:t>.00 per 50 minute session</w:t>
      </w:r>
      <w:r w:rsidR="00CC7B1E">
        <w:t xml:space="preserve"> or $4.00 each minute</w:t>
      </w:r>
      <w:r w:rsidR="00930390" w:rsidRPr="00CC1E7E">
        <w:t>]</w:t>
      </w:r>
    </w:p>
    <w:p w14:paraId="76F9C763" w14:textId="62B5116A" w:rsidR="00217736" w:rsidRPr="00CC1E7E" w:rsidRDefault="00217736">
      <w:r w:rsidRPr="00CC1E7E">
        <w:t xml:space="preserve">(  )  Consultation with </w:t>
      </w:r>
      <w:r>
        <w:t>Other Persons</w:t>
      </w:r>
      <w:r w:rsidRPr="00CC1E7E">
        <w:t xml:space="preserve"> 50 minutes [$</w:t>
      </w:r>
      <w:r>
        <w:t>200</w:t>
      </w:r>
      <w:r w:rsidRPr="00CC1E7E">
        <w:t>.00 per 50 minute session</w:t>
      </w:r>
      <w:r>
        <w:t xml:space="preserve"> or $4.00 each minute</w:t>
      </w:r>
      <w:r w:rsidRPr="00CC1E7E">
        <w:t>]</w:t>
      </w:r>
    </w:p>
    <w:p w14:paraId="2031F7B6" w14:textId="68D364B8" w:rsidR="00DE6FFE" w:rsidRDefault="009C7FF7">
      <w:proofErr w:type="gramStart"/>
      <w:r>
        <w:t>( )</w:t>
      </w:r>
      <w:proofErr w:type="gramEnd"/>
      <w:r>
        <w:t xml:space="preserve"> </w:t>
      </w:r>
      <w:r w:rsidR="00217736">
        <w:t xml:space="preserve">  </w:t>
      </w:r>
      <w:r>
        <w:t xml:space="preserve">Cancellation or No Show With Less Than 24 </w:t>
      </w:r>
      <w:proofErr w:type="spellStart"/>
      <w:r w:rsidR="00E978FB">
        <w:t>hours Notice</w:t>
      </w:r>
      <w:proofErr w:type="spellEnd"/>
      <w:r>
        <w:t xml:space="preserve"> </w:t>
      </w:r>
      <w:r w:rsidR="00DE6FFE">
        <w:t xml:space="preserve">– May be charged </w:t>
      </w:r>
      <w:r>
        <w:t>[$45.00-$</w:t>
      </w:r>
      <w:r w:rsidR="00CC7B1E">
        <w:t>200</w:t>
      </w:r>
      <w:r>
        <w:t>.00]</w:t>
      </w:r>
    </w:p>
    <w:p w14:paraId="484F0F0D" w14:textId="77777777" w:rsidR="00004AF1" w:rsidRPr="00CC1E7E" w:rsidRDefault="00004AF1"/>
    <w:p w14:paraId="7C66FB6C" w14:textId="73238009" w:rsidR="006401DB" w:rsidRPr="000525D8" w:rsidRDefault="00C13C05">
      <w:pPr>
        <w:rPr>
          <w:b/>
          <w:bCs/>
          <w:u w:val="single"/>
        </w:rPr>
      </w:pPr>
      <w:r w:rsidRPr="000525D8">
        <w:rPr>
          <w:b/>
          <w:bCs/>
          <w:u w:val="single"/>
        </w:rPr>
        <w:t>Other Services</w:t>
      </w:r>
      <w:r w:rsidR="00E362E7" w:rsidRPr="000525D8">
        <w:rPr>
          <w:b/>
          <w:bCs/>
          <w:u w:val="single"/>
        </w:rPr>
        <w:t>:</w:t>
      </w:r>
    </w:p>
    <w:p w14:paraId="29A27F0C" w14:textId="26CE772D" w:rsidR="00E362E7" w:rsidRDefault="00540800">
      <w:proofErr w:type="gramStart"/>
      <w:r w:rsidRPr="00CC1E7E">
        <w:t>(  )</w:t>
      </w:r>
      <w:proofErr w:type="gramEnd"/>
      <w:r w:rsidRPr="00CC1E7E">
        <w:t xml:space="preserve"> </w:t>
      </w:r>
      <w:r w:rsidR="00E362E7" w:rsidRPr="00CC1E7E">
        <w:t>Expert Testimony in Court or Deposition</w:t>
      </w:r>
      <w:r w:rsidR="000525D8">
        <w:t xml:space="preserve"> (this may be requested </w:t>
      </w:r>
      <w:r w:rsidR="00CC7B1E">
        <w:t xml:space="preserve">during services being provided or </w:t>
      </w:r>
      <w:r w:rsidR="000525D8">
        <w:t>several months  after treatment ends</w:t>
      </w:r>
      <w:r w:rsidR="006F33B1">
        <w:t>- fees are listed in the FEES section of website: mrosenmft.com</w:t>
      </w:r>
      <w:r w:rsidR="000525D8">
        <w:t>)</w:t>
      </w:r>
      <w:r w:rsidR="00CC7B1E">
        <w:t xml:space="preserve">.  As of </w:t>
      </w:r>
      <w:r w:rsidR="00217736">
        <w:t>January 2023,</w:t>
      </w:r>
      <w:r w:rsidR="00CC7B1E">
        <w:t xml:space="preserve"> testimony in court or a deposition</w:t>
      </w:r>
      <w:r w:rsidR="00217736">
        <w:t xml:space="preserve"> testimony</w:t>
      </w:r>
      <w:r w:rsidR="00CC7B1E">
        <w:t xml:space="preserve"> is charged at the rate of $3,000.00 (three thousand dollars) for the am or pm session or portion thereof.  A full day is charged at the rate of $5,000.00 (five thousand dollars)</w:t>
      </w:r>
      <w:r w:rsidR="00217736">
        <w:t xml:space="preserve"> or portion thereof</w:t>
      </w:r>
      <w:r w:rsidR="00CC7B1E">
        <w:t xml:space="preserve">.  </w:t>
      </w:r>
      <w:r w:rsidR="00217736">
        <w:t>Three (</w:t>
      </w:r>
      <w:r w:rsidR="00CC7B1E">
        <w:t>3</w:t>
      </w:r>
      <w:r w:rsidR="00217736">
        <w:t>)</w:t>
      </w:r>
      <w:r w:rsidR="00CC7B1E">
        <w:t xml:space="preserve"> working </w:t>
      </w:r>
      <w:r w:rsidR="00217736">
        <w:t>days’ notice</w:t>
      </w:r>
      <w:r w:rsidR="00CC7B1E">
        <w:t xml:space="preserve"> is required to receive a refund on any court testimony or deposition testimony</w:t>
      </w:r>
      <w:r w:rsidR="00217736">
        <w:t xml:space="preserve">.  Fees are charged for the time Mr. Rosen is being asked to allocate and apply </w:t>
      </w:r>
      <w:proofErr w:type="gramStart"/>
      <w:r w:rsidR="00217736">
        <w:t>whether or not</w:t>
      </w:r>
      <w:proofErr w:type="gramEnd"/>
      <w:r w:rsidR="00217736">
        <w:t xml:space="preserve"> Mr. Rosen testifies for the am or pm session or for the entire day. Full refunds are given when three (3) working days’ notice is provided.  </w:t>
      </w:r>
    </w:p>
    <w:p w14:paraId="52246299" w14:textId="77777777" w:rsidR="00CC7B1E" w:rsidRPr="00CC1E7E" w:rsidRDefault="00CC7B1E"/>
    <w:p w14:paraId="37DE8678" w14:textId="77777777" w:rsidR="00D07F88" w:rsidRPr="00D07F88" w:rsidRDefault="00D07F88" w:rsidP="00D07F88">
      <w:pPr>
        <w:rPr>
          <w:b/>
          <w:bCs/>
        </w:rPr>
      </w:pPr>
      <w:r w:rsidRPr="00D07F88">
        <w:rPr>
          <w:b/>
          <w:bCs/>
        </w:rPr>
        <w:t>My signature indicates I have read the Good Faith estimate and understand the terms.</w:t>
      </w:r>
    </w:p>
    <w:p w14:paraId="6ED976B1" w14:textId="77777777" w:rsidR="00D07F88" w:rsidRPr="00D07F88" w:rsidRDefault="00D07F88" w:rsidP="00D07F88">
      <w:pPr>
        <w:pBdr>
          <w:bottom w:val="single" w:sz="12" w:space="1" w:color="auto"/>
        </w:pBdr>
        <w:rPr>
          <w:b/>
          <w:bCs/>
        </w:rPr>
      </w:pPr>
    </w:p>
    <w:p w14:paraId="27AB60FC" w14:textId="77777777" w:rsidR="00D07F88" w:rsidRPr="00D07F88" w:rsidRDefault="00D07F88" w:rsidP="00D07F88">
      <w:pPr>
        <w:pBdr>
          <w:bottom w:val="single" w:sz="12" w:space="1" w:color="auto"/>
        </w:pBdr>
        <w:rPr>
          <w:b/>
          <w:bCs/>
        </w:rPr>
      </w:pPr>
    </w:p>
    <w:p w14:paraId="74B4609C" w14:textId="77777777" w:rsidR="00D07F88" w:rsidRPr="00D07F88" w:rsidRDefault="00D07F88" w:rsidP="00D07F88">
      <w:pPr>
        <w:pBdr>
          <w:bottom w:val="single" w:sz="12" w:space="1" w:color="auto"/>
        </w:pBdr>
        <w:rPr>
          <w:b/>
          <w:bCs/>
        </w:rPr>
      </w:pPr>
    </w:p>
    <w:p w14:paraId="46EB424C" w14:textId="77777777" w:rsidR="00D07F88" w:rsidRPr="00D07F88" w:rsidRDefault="00D07F88" w:rsidP="00D07F88">
      <w:pPr>
        <w:rPr>
          <w:b/>
          <w:bCs/>
        </w:rPr>
      </w:pPr>
      <w:r w:rsidRPr="00D07F88">
        <w:rPr>
          <w:b/>
          <w:bCs/>
        </w:rPr>
        <w:t>Printed Name</w:t>
      </w:r>
    </w:p>
    <w:p w14:paraId="4A5B40BD" w14:textId="77777777" w:rsidR="00D07F88" w:rsidRPr="00D07F88" w:rsidRDefault="00D07F88" w:rsidP="00D07F88">
      <w:pPr>
        <w:rPr>
          <w:b/>
          <w:bCs/>
        </w:rPr>
      </w:pPr>
    </w:p>
    <w:p w14:paraId="29CF786A" w14:textId="77777777" w:rsidR="00D07F88" w:rsidRPr="00D07F88" w:rsidRDefault="00D07F88" w:rsidP="00D07F88">
      <w:pPr>
        <w:rPr>
          <w:b/>
          <w:bCs/>
        </w:rPr>
      </w:pPr>
    </w:p>
    <w:p w14:paraId="174B479D" w14:textId="77777777" w:rsidR="00D07F88" w:rsidRPr="00D07F88" w:rsidRDefault="00D07F88" w:rsidP="00D07F88">
      <w:pPr>
        <w:rPr>
          <w:b/>
          <w:bCs/>
        </w:rPr>
      </w:pPr>
      <w:r w:rsidRPr="00D07F88">
        <w:rPr>
          <w:b/>
          <w:bCs/>
        </w:rPr>
        <w:t>_____________________________________________________________________</w:t>
      </w:r>
      <w:proofErr w:type="gramStart"/>
      <w:r w:rsidRPr="00D07F88">
        <w:rPr>
          <w:b/>
          <w:bCs/>
        </w:rPr>
        <w:t>Date:_</w:t>
      </w:r>
      <w:proofErr w:type="gramEnd"/>
      <w:r w:rsidRPr="00D07F88">
        <w:rPr>
          <w:b/>
          <w:bCs/>
        </w:rPr>
        <w:t>___________________Signature and date</w:t>
      </w:r>
    </w:p>
    <w:p w14:paraId="3E0701FD" w14:textId="77777777" w:rsidR="00D07F88" w:rsidRPr="00D07F88" w:rsidRDefault="00D07F88" w:rsidP="00D07F88">
      <w:pPr>
        <w:rPr>
          <w:b/>
          <w:bCs/>
        </w:rPr>
      </w:pPr>
    </w:p>
    <w:p w14:paraId="7F09D933" w14:textId="77777777" w:rsidR="00D07F88" w:rsidRDefault="00D07F88"/>
    <w:p w14:paraId="28FC683B" w14:textId="76375946" w:rsidR="000732A3" w:rsidRDefault="000732A3"/>
    <w:p w14:paraId="2A711EE0" w14:textId="77777777" w:rsidR="00E362E7" w:rsidRPr="00CC1E7E" w:rsidRDefault="00E362E7"/>
    <w:sectPr w:rsidR="00E362E7" w:rsidRPr="00CC1E7E" w:rsidSect="007E444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5CDE" w14:textId="77777777" w:rsidR="000A1EBE" w:rsidRDefault="000A1EBE" w:rsidP="00CC1E7E">
      <w:r>
        <w:separator/>
      </w:r>
    </w:p>
  </w:endnote>
  <w:endnote w:type="continuationSeparator" w:id="0">
    <w:p w14:paraId="2CB4C2BE" w14:textId="77777777" w:rsidR="000A1EBE" w:rsidRDefault="000A1EBE" w:rsidP="00CC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863798"/>
      <w:docPartObj>
        <w:docPartGallery w:val="Page Numbers (Bottom of Page)"/>
        <w:docPartUnique/>
      </w:docPartObj>
    </w:sdtPr>
    <w:sdtContent>
      <w:p w14:paraId="3534FC71" w14:textId="482B8DF3" w:rsidR="00CC1E7E" w:rsidRDefault="00CC1E7E" w:rsidP="002A65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3C40D" w14:textId="77777777" w:rsidR="00CC1E7E" w:rsidRDefault="00CC1E7E" w:rsidP="00CC1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190759"/>
      <w:docPartObj>
        <w:docPartGallery w:val="Page Numbers (Bottom of Page)"/>
        <w:docPartUnique/>
      </w:docPartObj>
    </w:sdtPr>
    <w:sdtContent>
      <w:p w14:paraId="4A178299" w14:textId="69501563" w:rsidR="00CC1E7E" w:rsidRDefault="00CC1E7E" w:rsidP="002A65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CFCDD1" w14:textId="77777777" w:rsidR="00CC1E7E" w:rsidRDefault="00CC1E7E" w:rsidP="00CC1E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448A" w14:textId="77777777" w:rsidR="000A1EBE" w:rsidRDefault="000A1EBE" w:rsidP="00CC1E7E">
      <w:r>
        <w:separator/>
      </w:r>
    </w:p>
  </w:footnote>
  <w:footnote w:type="continuationSeparator" w:id="0">
    <w:p w14:paraId="7CC3B01B" w14:textId="77777777" w:rsidR="000A1EBE" w:rsidRDefault="000A1EBE" w:rsidP="00CC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47"/>
    <w:rsid w:val="00004AF1"/>
    <w:rsid w:val="000115FE"/>
    <w:rsid w:val="000525D8"/>
    <w:rsid w:val="00057F44"/>
    <w:rsid w:val="00067C42"/>
    <w:rsid w:val="000732A3"/>
    <w:rsid w:val="0007554D"/>
    <w:rsid w:val="000A1EBE"/>
    <w:rsid w:val="0012590A"/>
    <w:rsid w:val="00136A7F"/>
    <w:rsid w:val="0019624D"/>
    <w:rsid w:val="001B16F9"/>
    <w:rsid w:val="001F1518"/>
    <w:rsid w:val="001F192E"/>
    <w:rsid w:val="00217736"/>
    <w:rsid w:val="00245CF6"/>
    <w:rsid w:val="002B0CF7"/>
    <w:rsid w:val="00312785"/>
    <w:rsid w:val="00342AE4"/>
    <w:rsid w:val="00343683"/>
    <w:rsid w:val="00350A6F"/>
    <w:rsid w:val="003C1336"/>
    <w:rsid w:val="0043610A"/>
    <w:rsid w:val="004813EE"/>
    <w:rsid w:val="004B4E53"/>
    <w:rsid w:val="004D125F"/>
    <w:rsid w:val="004F0D07"/>
    <w:rsid w:val="00536CC1"/>
    <w:rsid w:val="00540800"/>
    <w:rsid w:val="005B168F"/>
    <w:rsid w:val="005C7E96"/>
    <w:rsid w:val="005F51AA"/>
    <w:rsid w:val="00624242"/>
    <w:rsid w:val="0064006D"/>
    <w:rsid w:val="006401DB"/>
    <w:rsid w:val="00674714"/>
    <w:rsid w:val="006C2000"/>
    <w:rsid w:val="006C6AEF"/>
    <w:rsid w:val="006D25A6"/>
    <w:rsid w:val="006F33B1"/>
    <w:rsid w:val="007107DE"/>
    <w:rsid w:val="007231E6"/>
    <w:rsid w:val="007B3DAE"/>
    <w:rsid w:val="007E4446"/>
    <w:rsid w:val="00832D58"/>
    <w:rsid w:val="00840521"/>
    <w:rsid w:val="0088091E"/>
    <w:rsid w:val="00894512"/>
    <w:rsid w:val="008B70D5"/>
    <w:rsid w:val="008D1900"/>
    <w:rsid w:val="00930390"/>
    <w:rsid w:val="00931A1F"/>
    <w:rsid w:val="009549B5"/>
    <w:rsid w:val="009840A3"/>
    <w:rsid w:val="009C7FF7"/>
    <w:rsid w:val="00A65193"/>
    <w:rsid w:val="00A8127E"/>
    <w:rsid w:val="00B10781"/>
    <w:rsid w:val="00B51529"/>
    <w:rsid w:val="00B648C1"/>
    <w:rsid w:val="00C036C9"/>
    <w:rsid w:val="00C13C05"/>
    <w:rsid w:val="00CC14E3"/>
    <w:rsid w:val="00CC1E7E"/>
    <w:rsid w:val="00CC7B1E"/>
    <w:rsid w:val="00D07F88"/>
    <w:rsid w:val="00D37B01"/>
    <w:rsid w:val="00D47C67"/>
    <w:rsid w:val="00D56DAF"/>
    <w:rsid w:val="00D91E2C"/>
    <w:rsid w:val="00DA4110"/>
    <w:rsid w:val="00DB48DC"/>
    <w:rsid w:val="00DC34CE"/>
    <w:rsid w:val="00DD0266"/>
    <w:rsid w:val="00DD1AF8"/>
    <w:rsid w:val="00DD6A47"/>
    <w:rsid w:val="00DE6FFE"/>
    <w:rsid w:val="00E25E46"/>
    <w:rsid w:val="00E327AE"/>
    <w:rsid w:val="00E362E7"/>
    <w:rsid w:val="00E92609"/>
    <w:rsid w:val="00E978FB"/>
    <w:rsid w:val="00EB74F9"/>
    <w:rsid w:val="00ED1E66"/>
    <w:rsid w:val="00EE10AE"/>
    <w:rsid w:val="00FC2254"/>
    <w:rsid w:val="00FC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20105"/>
  <w15:chartTrackingRefBased/>
  <w15:docId w15:val="{F49F8173-70AB-4B4A-B487-71149AE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2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EE"/>
    <w:rPr>
      <w:color w:val="0563C1" w:themeColor="hyperlink"/>
      <w:u w:val="single"/>
    </w:rPr>
  </w:style>
  <w:style w:type="character" w:styleId="UnresolvedMention">
    <w:name w:val="Unresolved Mention"/>
    <w:basedOn w:val="DefaultParagraphFont"/>
    <w:uiPriority w:val="99"/>
    <w:semiHidden/>
    <w:unhideWhenUsed/>
    <w:rsid w:val="004813EE"/>
    <w:rPr>
      <w:color w:val="605E5C"/>
      <w:shd w:val="clear" w:color="auto" w:fill="E1DFDD"/>
    </w:rPr>
  </w:style>
  <w:style w:type="paragraph" w:styleId="Footer">
    <w:name w:val="footer"/>
    <w:basedOn w:val="Normal"/>
    <w:link w:val="FooterChar"/>
    <w:uiPriority w:val="99"/>
    <w:unhideWhenUsed/>
    <w:rsid w:val="00CC1E7E"/>
    <w:pPr>
      <w:tabs>
        <w:tab w:val="center" w:pos="4680"/>
        <w:tab w:val="right" w:pos="9360"/>
      </w:tabs>
    </w:pPr>
  </w:style>
  <w:style w:type="character" w:customStyle="1" w:styleId="FooterChar">
    <w:name w:val="Footer Char"/>
    <w:basedOn w:val="DefaultParagraphFont"/>
    <w:link w:val="Footer"/>
    <w:uiPriority w:val="99"/>
    <w:rsid w:val="00CC1E7E"/>
  </w:style>
  <w:style w:type="character" w:styleId="PageNumber">
    <w:name w:val="page number"/>
    <w:basedOn w:val="DefaultParagraphFont"/>
    <w:uiPriority w:val="99"/>
    <w:semiHidden/>
    <w:unhideWhenUsed/>
    <w:rsid w:val="00CC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en@mrosenmf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rosen</dc:creator>
  <cp:keywords/>
  <dc:description/>
  <cp:lastModifiedBy>Mitchell Rosen</cp:lastModifiedBy>
  <cp:revision>5</cp:revision>
  <cp:lastPrinted>2022-01-01T23:02:00Z</cp:lastPrinted>
  <dcterms:created xsi:type="dcterms:W3CDTF">2023-06-10T19:25:00Z</dcterms:created>
  <dcterms:modified xsi:type="dcterms:W3CDTF">2023-06-10T20:23:00Z</dcterms:modified>
</cp:coreProperties>
</file>