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6E68" w14:textId="213E72CF" w:rsidR="00B10781" w:rsidRPr="00B648C1" w:rsidRDefault="00B10781"/>
    <w:p w14:paraId="5C9B0824" w14:textId="056F0DBB" w:rsidR="0019624D" w:rsidRDefault="0019624D" w:rsidP="0019624D">
      <w:pPr>
        <w:jc w:val="center"/>
        <w:rPr>
          <w:b/>
          <w:bCs/>
        </w:rPr>
      </w:pPr>
      <w:r w:rsidRPr="00B648C1">
        <w:rPr>
          <w:b/>
          <w:bCs/>
        </w:rPr>
        <w:t>Patient’s Good Faith Estimate of Expected Charges</w:t>
      </w:r>
      <w:r w:rsidR="00F6014B">
        <w:rPr>
          <w:b/>
          <w:bCs/>
        </w:rPr>
        <w:t>-Out Patient</w:t>
      </w:r>
    </w:p>
    <w:p w14:paraId="0492324F" w14:textId="77777777" w:rsidR="004813EE" w:rsidRDefault="004813EE" w:rsidP="0019624D">
      <w:pPr>
        <w:jc w:val="center"/>
        <w:rPr>
          <w:b/>
          <w:bCs/>
        </w:rPr>
      </w:pPr>
    </w:p>
    <w:p w14:paraId="209B5298" w14:textId="77777777" w:rsidR="004813EE" w:rsidRDefault="004813EE" w:rsidP="004813EE">
      <w:pPr>
        <w:jc w:val="center"/>
        <w:rPr>
          <w:b/>
          <w:bCs/>
        </w:rPr>
      </w:pPr>
      <w:r w:rsidRPr="004813EE">
        <w:rPr>
          <w:b/>
          <w:bCs/>
        </w:rPr>
        <w:t>Mitchell H. Rosen, Licensed Marriage &amp; Family Therapist Professional Corporation</w:t>
      </w:r>
      <w:r>
        <w:rPr>
          <w:b/>
          <w:bCs/>
        </w:rPr>
        <w:t xml:space="preserve"> </w:t>
      </w:r>
      <w:r w:rsidRPr="004813EE">
        <w:rPr>
          <w:b/>
          <w:bCs/>
        </w:rPr>
        <w:t xml:space="preserve">Lic#: MFC 9502      </w:t>
      </w:r>
    </w:p>
    <w:p w14:paraId="70A2EE15" w14:textId="6C59A178" w:rsidR="004813EE" w:rsidRDefault="004813EE" w:rsidP="004813EE">
      <w:pPr>
        <w:jc w:val="center"/>
        <w:rPr>
          <w:b/>
          <w:bCs/>
        </w:rPr>
      </w:pPr>
      <w:r w:rsidRPr="004813EE">
        <w:rPr>
          <w:b/>
          <w:bCs/>
        </w:rPr>
        <w:t>Tax ID: 81-2613632</w:t>
      </w:r>
      <w:r>
        <w:rPr>
          <w:b/>
          <w:bCs/>
        </w:rPr>
        <w:t xml:space="preserve">   Phone: (951) 541-</w:t>
      </w:r>
      <w:r w:rsidR="00CC1E7E">
        <w:rPr>
          <w:b/>
          <w:bCs/>
        </w:rPr>
        <w:t xml:space="preserve">3158 Fax: (951) 246-2775 </w:t>
      </w:r>
      <w:r>
        <w:rPr>
          <w:b/>
          <w:bCs/>
        </w:rPr>
        <w:t xml:space="preserve">Email: </w:t>
      </w:r>
      <w:hyperlink r:id="rId6" w:history="1">
        <w:r w:rsidRPr="002A6599">
          <w:rPr>
            <w:rStyle w:val="Hyperlink"/>
            <w:b/>
            <w:bCs/>
          </w:rPr>
          <w:t>rosen@mrosenmft.com</w:t>
        </w:r>
      </w:hyperlink>
      <w:r>
        <w:rPr>
          <w:b/>
          <w:bCs/>
        </w:rPr>
        <w:t xml:space="preserve"> </w:t>
      </w:r>
    </w:p>
    <w:p w14:paraId="38F581D2" w14:textId="6F9FDF69" w:rsidR="005B49BD" w:rsidRDefault="004813EE" w:rsidP="005B49BD">
      <w:pPr>
        <w:jc w:val="center"/>
        <w:rPr>
          <w:b/>
          <w:bCs/>
        </w:rPr>
      </w:pPr>
      <w:r w:rsidRPr="004813EE">
        <w:rPr>
          <w:b/>
          <w:bCs/>
        </w:rPr>
        <w:t xml:space="preserve">Location of Offices: </w:t>
      </w:r>
      <w:r w:rsidR="00CC1E7E">
        <w:rPr>
          <w:b/>
          <w:bCs/>
        </w:rPr>
        <w:t xml:space="preserve">( </w:t>
      </w:r>
      <w:r w:rsidR="00704EDA">
        <w:rPr>
          <w:b/>
          <w:bCs/>
        </w:rPr>
        <w:t>X</w:t>
      </w:r>
      <w:r w:rsidR="00CC1E7E">
        <w:rPr>
          <w:b/>
          <w:bCs/>
        </w:rPr>
        <w:t xml:space="preserve">) </w:t>
      </w:r>
      <w:r w:rsidRPr="004813EE">
        <w:rPr>
          <w:b/>
          <w:bCs/>
        </w:rPr>
        <w:t>Telemedicine [various locations]</w:t>
      </w:r>
      <w:r w:rsidR="00CC1E7E">
        <w:rPr>
          <w:b/>
          <w:bCs/>
        </w:rPr>
        <w:t xml:space="preserve"> –</w:t>
      </w:r>
      <w:r w:rsidRPr="004813EE">
        <w:rPr>
          <w:b/>
          <w:bCs/>
        </w:rPr>
        <w:t xml:space="preserve"> </w:t>
      </w:r>
    </w:p>
    <w:p w14:paraId="6189D7B9" w14:textId="3D8219B3" w:rsidR="004813EE" w:rsidRPr="004813EE" w:rsidRDefault="00CC1E7E" w:rsidP="005B49BD">
      <w:pPr>
        <w:jc w:val="center"/>
        <w:rPr>
          <w:b/>
          <w:bCs/>
        </w:rPr>
      </w:pPr>
      <w:proofErr w:type="gramStart"/>
      <w:r>
        <w:rPr>
          <w:b/>
          <w:bCs/>
        </w:rPr>
        <w:t xml:space="preserve">( </w:t>
      </w:r>
      <w:r w:rsidR="005B49BD">
        <w:rPr>
          <w:b/>
          <w:bCs/>
        </w:rPr>
        <w:t xml:space="preserve"> </w:t>
      </w:r>
      <w:r>
        <w:rPr>
          <w:b/>
          <w:bCs/>
        </w:rPr>
        <w:t>)</w:t>
      </w:r>
      <w:proofErr w:type="gramEnd"/>
      <w:r>
        <w:rPr>
          <w:b/>
          <w:bCs/>
        </w:rPr>
        <w:t xml:space="preserve"> </w:t>
      </w:r>
      <w:r w:rsidR="004813EE" w:rsidRPr="004813EE">
        <w:rPr>
          <w:b/>
          <w:bCs/>
        </w:rPr>
        <w:t xml:space="preserve"> 43537 Ridge Park Dr., Temecula, CA. 92590</w:t>
      </w:r>
    </w:p>
    <w:p w14:paraId="7B7394C1" w14:textId="77777777" w:rsidR="004813EE" w:rsidRDefault="004813EE" w:rsidP="004813EE">
      <w:pPr>
        <w:jc w:val="center"/>
        <w:rPr>
          <w:b/>
          <w:bCs/>
        </w:rPr>
      </w:pPr>
    </w:p>
    <w:p w14:paraId="1C6736A1" w14:textId="6F303828" w:rsidR="00B10781" w:rsidRDefault="007107DE" w:rsidP="007107DE">
      <w:pPr>
        <w:rPr>
          <w:rFonts w:ascii="Cambria" w:hAnsi="Cambria"/>
        </w:rPr>
      </w:pPr>
      <w:r w:rsidRPr="009F0D81">
        <w:rPr>
          <w:rFonts w:ascii="Cambria" w:hAnsi="Cambria"/>
        </w:rPr>
        <w:t xml:space="preserve">Date of this </w:t>
      </w:r>
      <w:r>
        <w:rPr>
          <w:rFonts w:ascii="Cambria" w:hAnsi="Cambria"/>
        </w:rPr>
        <w:t>Estimate</w:t>
      </w:r>
      <w:r w:rsidRPr="009F0D81">
        <w:rPr>
          <w:rFonts w:ascii="Cambria" w:hAnsi="Cambria"/>
        </w:rPr>
        <w:t xml:space="preserve"> </w:t>
      </w:r>
      <w:r w:rsidR="00B84A41">
        <w:rPr>
          <w:rFonts w:ascii="Cambria" w:hAnsi="Cambria"/>
        </w:rPr>
        <w:t xml:space="preserve">: </w:t>
      </w:r>
    </w:p>
    <w:p w14:paraId="7A9EE625" w14:textId="77777777" w:rsidR="00CC1E7E" w:rsidRPr="00B648C1" w:rsidRDefault="00CC1E7E" w:rsidP="00A65193"/>
    <w:p w14:paraId="21435F85" w14:textId="0C72AD8C" w:rsidR="00840521" w:rsidRDefault="00354E13" w:rsidP="00840521">
      <w:pPr>
        <w:rPr>
          <w:rFonts w:ascii="Cambria" w:hAnsi="Cambria"/>
        </w:rPr>
      </w:pPr>
      <w:r>
        <w:rPr>
          <w:rFonts w:ascii="Cambria" w:hAnsi="Cambria"/>
        </w:rPr>
        <w:t>Beginning 1/1/2022, a new law</w:t>
      </w:r>
      <w:r w:rsidR="00D52B30">
        <w:rPr>
          <w:rFonts w:ascii="Cambria" w:hAnsi="Cambria"/>
        </w:rPr>
        <w:t xml:space="preserve"> went</w:t>
      </w:r>
      <w:r>
        <w:rPr>
          <w:rFonts w:ascii="Cambria" w:hAnsi="Cambria"/>
        </w:rPr>
        <w:t xml:space="preserve"> into effect, the No Surprises Act (H.R. 133). </w:t>
      </w:r>
      <w:r w:rsidR="00840521" w:rsidRPr="009F0D81">
        <w:rPr>
          <w:rFonts w:ascii="Cambria" w:hAnsi="Cambria"/>
        </w:rPr>
        <w:t>You are entitled to receive this “</w:t>
      </w:r>
      <w:r w:rsidR="00840521">
        <w:rPr>
          <w:rFonts w:ascii="Cambria" w:hAnsi="Cambria"/>
        </w:rPr>
        <w:t>G</w:t>
      </w:r>
      <w:r w:rsidR="00840521" w:rsidRPr="009F0D81">
        <w:rPr>
          <w:rFonts w:ascii="Cambria" w:hAnsi="Cambria"/>
        </w:rPr>
        <w:t xml:space="preserve">ood </w:t>
      </w:r>
      <w:r w:rsidR="00840521">
        <w:rPr>
          <w:rFonts w:ascii="Cambria" w:hAnsi="Cambria"/>
        </w:rPr>
        <w:t>F</w:t>
      </w:r>
      <w:r w:rsidR="00840521" w:rsidRPr="009F0D81">
        <w:rPr>
          <w:rFonts w:ascii="Cambria" w:hAnsi="Cambria"/>
        </w:rPr>
        <w:t xml:space="preserve">aith </w:t>
      </w:r>
      <w:r w:rsidR="00840521">
        <w:rPr>
          <w:rFonts w:ascii="Cambria" w:hAnsi="Cambria"/>
        </w:rPr>
        <w:t>E</w:t>
      </w:r>
      <w:r w:rsidR="00840521" w:rsidRPr="009F0D81">
        <w:rPr>
          <w:rFonts w:ascii="Cambria" w:hAnsi="Cambria"/>
        </w:rPr>
        <w:t xml:space="preserve">stimate” of what </w:t>
      </w:r>
      <w:r w:rsidR="00840521">
        <w:rPr>
          <w:rFonts w:ascii="Cambria" w:hAnsi="Cambria"/>
        </w:rPr>
        <w:t>the</w:t>
      </w:r>
      <w:r w:rsidR="00840521" w:rsidRPr="009F0D81">
        <w:rPr>
          <w:rFonts w:ascii="Cambria" w:hAnsi="Cambria"/>
        </w:rPr>
        <w:t xml:space="preserve"> charges could be for </w:t>
      </w:r>
      <w:r w:rsidR="00840521">
        <w:rPr>
          <w:rFonts w:ascii="Cambria" w:hAnsi="Cambria"/>
        </w:rPr>
        <w:t xml:space="preserve">psychotherapy </w:t>
      </w:r>
      <w:r w:rsidR="00840521" w:rsidRPr="009F0D81">
        <w:rPr>
          <w:rFonts w:ascii="Cambria" w:hAnsi="Cambria"/>
        </w:rPr>
        <w:t xml:space="preserve">services provided to you. </w:t>
      </w:r>
      <w:r w:rsidR="00840521">
        <w:rPr>
          <w:rFonts w:ascii="Cambria" w:hAnsi="Cambria"/>
        </w:rPr>
        <w:t>While it is</w:t>
      </w:r>
      <w:r w:rsidR="00840521" w:rsidRPr="009F0D81">
        <w:rPr>
          <w:rFonts w:ascii="Cambria" w:hAnsi="Cambria"/>
        </w:rPr>
        <w:t xml:space="preserve"> not possible for a psychotherapist to know, in advance, how many psychotherapy sessions may be necessary or appropriate for a given person</w:t>
      </w:r>
      <w:r w:rsidR="00840521">
        <w:rPr>
          <w:rFonts w:ascii="Cambria" w:hAnsi="Cambria"/>
        </w:rPr>
        <w:t>, this form provides an estimate of the cost of services provided. Your total</w:t>
      </w:r>
      <w:r w:rsidR="00840521" w:rsidRPr="009F0D81">
        <w:rPr>
          <w:rFonts w:ascii="Cambria" w:hAnsi="Cambria"/>
        </w:rPr>
        <w:t xml:space="preserve"> cost of services </w:t>
      </w:r>
      <w:r w:rsidR="00840521">
        <w:rPr>
          <w:rFonts w:ascii="Cambria" w:hAnsi="Cambria"/>
        </w:rPr>
        <w:t xml:space="preserve">will </w:t>
      </w:r>
      <w:r w:rsidR="00840521" w:rsidRPr="009F0D81">
        <w:rPr>
          <w:rFonts w:ascii="Cambria" w:hAnsi="Cambria"/>
        </w:rPr>
        <w:t>depend upon the number of psychotherapy sessions you attend</w:t>
      </w:r>
      <w:r w:rsidR="00840521">
        <w:rPr>
          <w:rFonts w:ascii="Cambria" w:hAnsi="Cambria"/>
        </w:rPr>
        <w:t>, your individual circumstances, and the type and amount of services that are provided to you</w:t>
      </w:r>
      <w:r w:rsidR="00840521" w:rsidRPr="009F0D81">
        <w:rPr>
          <w:rFonts w:ascii="Cambria" w:hAnsi="Cambria"/>
        </w:rPr>
        <w:t xml:space="preserve">. </w:t>
      </w:r>
      <w:r w:rsidR="00840521" w:rsidRPr="005B49BD">
        <w:rPr>
          <w:rFonts w:ascii="Cambria" w:hAnsi="Cambria"/>
          <w:b/>
          <w:bCs/>
        </w:rPr>
        <w:t xml:space="preserve">This estimate is not a contract and does not obligate you </w:t>
      </w:r>
      <w:r w:rsidR="00840521" w:rsidRPr="009F0D81">
        <w:rPr>
          <w:rFonts w:ascii="Cambria" w:hAnsi="Cambria"/>
        </w:rPr>
        <w:t xml:space="preserve">to obtain any services from the provider(s) listed, nor does it include any services rendered to you that are not identified here.  </w:t>
      </w:r>
    </w:p>
    <w:p w14:paraId="0B7BB62A" w14:textId="77777777" w:rsidR="00CC1E7E" w:rsidRPr="009F0D81" w:rsidRDefault="00CC1E7E" w:rsidP="00840521">
      <w:pPr>
        <w:rPr>
          <w:rFonts w:ascii="Cambria" w:hAnsi="Cambria"/>
        </w:rPr>
      </w:pPr>
    </w:p>
    <w:p w14:paraId="3947D087" w14:textId="411347C6" w:rsidR="0019624D" w:rsidRDefault="00840521" w:rsidP="000115FE">
      <w:pPr>
        <w:rPr>
          <w:rFonts w:ascii="Cambria" w:hAnsi="Cambria"/>
        </w:rPr>
      </w:pPr>
      <w:r>
        <w:rPr>
          <w:rFonts w:ascii="Cambria" w:hAnsi="Cambria"/>
        </w:rPr>
        <w:t>This</w:t>
      </w:r>
      <w:r w:rsidRPr="009F0D81">
        <w:rPr>
          <w:rFonts w:ascii="Cambria" w:hAnsi="Cambria"/>
        </w:rPr>
        <w:t xml:space="preserve"> </w:t>
      </w:r>
      <w:r>
        <w:rPr>
          <w:rFonts w:ascii="Cambria" w:hAnsi="Cambria"/>
        </w:rPr>
        <w:t>G</w:t>
      </w:r>
      <w:r w:rsidRPr="009F0D81">
        <w:rPr>
          <w:rFonts w:ascii="Cambria" w:hAnsi="Cambria"/>
        </w:rPr>
        <w:t xml:space="preserve">ood </w:t>
      </w:r>
      <w:r>
        <w:rPr>
          <w:rFonts w:ascii="Cambria" w:hAnsi="Cambria"/>
        </w:rPr>
        <w:t>F</w:t>
      </w:r>
      <w:r w:rsidRPr="009F0D81">
        <w:rPr>
          <w:rFonts w:ascii="Cambria" w:hAnsi="Cambria"/>
        </w:rPr>
        <w:t xml:space="preserve">aith </w:t>
      </w:r>
      <w:r>
        <w:rPr>
          <w:rFonts w:ascii="Cambria" w:hAnsi="Cambria"/>
        </w:rPr>
        <w:t>E</w:t>
      </w:r>
      <w:r w:rsidRPr="009F0D81">
        <w:rPr>
          <w:rFonts w:ascii="Cambria" w:hAnsi="Cambria"/>
        </w:rPr>
        <w:t>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w:t>
      </w:r>
      <w:r>
        <w:rPr>
          <w:rFonts w:ascii="Cambria" w:hAnsi="Cambria"/>
        </w:rPr>
        <w:t xml:space="preserve">  </w:t>
      </w:r>
      <w:r w:rsidRPr="009F0D81">
        <w:rPr>
          <w:rFonts w:ascii="Cambria" w:hAnsi="Cambria"/>
        </w:rPr>
        <w:t>You are entitled to disagree with any recommendations made to you concerning your treatment and you may discontinue treatment at any time.</w:t>
      </w:r>
      <w:r w:rsidR="00CC1E7E">
        <w:rPr>
          <w:rFonts w:ascii="Cambria" w:hAnsi="Cambria"/>
        </w:rPr>
        <w:t xml:space="preserve"> </w:t>
      </w:r>
      <w:r w:rsidR="000115FE" w:rsidRPr="009F0D81">
        <w:rPr>
          <w:rFonts w:ascii="Cambria" w:hAnsi="Cambria"/>
        </w:rPr>
        <w:t>The fee for a 50-minute psychotherapy visit (in</w:t>
      </w:r>
      <w:r w:rsidR="000115FE">
        <w:rPr>
          <w:rFonts w:ascii="Cambria" w:hAnsi="Cambria"/>
        </w:rPr>
        <w:t>-</w:t>
      </w:r>
      <w:r w:rsidR="000115FE" w:rsidRPr="009F0D81">
        <w:rPr>
          <w:rFonts w:ascii="Cambria" w:hAnsi="Cambria"/>
        </w:rPr>
        <w:t>person or via telehealth) is $</w:t>
      </w:r>
      <w:r w:rsidR="000115FE">
        <w:rPr>
          <w:rFonts w:ascii="Cambria" w:hAnsi="Cambria"/>
        </w:rPr>
        <w:t>1</w:t>
      </w:r>
      <w:r w:rsidR="00D52B30">
        <w:rPr>
          <w:rFonts w:ascii="Cambria" w:hAnsi="Cambria"/>
        </w:rPr>
        <w:t>75</w:t>
      </w:r>
      <w:r w:rsidR="000115FE">
        <w:rPr>
          <w:rFonts w:ascii="Cambria" w:hAnsi="Cambria"/>
        </w:rPr>
        <w:t>.00.</w:t>
      </w:r>
      <w:r w:rsidR="000115FE" w:rsidRPr="009F0D81">
        <w:rPr>
          <w:rFonts w:ascii="Cambria" w:hAnsi="Cambria"/>
        </w:rPr>
        <w:t xml:space="preserve">  Most clients will attend one psychotherapy visit per week, but the frequency of psychotherapy visits that are appropriate in your case may be more or less than once per week, depending upon your needs. Based upon a fee of $</w:t>
      </w:r>
      <w:r w:rsidR="0064006D">
        <w:rPr>
          <w:rFonts w:ascii="Cambria" w:hAnsi="Cambria"/>
        </w:rPr>
        <w:t xml:space="preserve"> 1</w:t>
      </w:r>
      <w:r w:rsidR="00D52B30">
        <w:rPr>
          <w:rFonts w:ascii="Cambria" w:hAnsi="Cambria"/>
        </w:rPr>
        <w:t>75</w:t>
      </w:r>
      <w:r w:rsidR="0064006D">
        <w:rPr>
          <w:rFonts w:ascii="Cambria" w:hAnsi="Cambria"/>
        </w:rPr>
        <w:t xml:space="preserve">.00 </w:t>
      </w:r>
      <w:r w:rsidR="000115FE" w:rsidRPr="009F0D81">
        <w:rPr>
          <w:rFonts w:ascii="Cambria" w:hAnsi="Cambria"/>
        </w:rPr>
        <w:t xml:space="preserve">per visit, if you attend one psychotherapy visit per week, your estimated </w:t>
      </w:r>
      <w:r w:rsidR="000115FE">
        <w:rPr>
          <w:rFonts w:ascii="Cambria" w:hAnsi="Cambria"/>
        </w:rPr>
        <w:t>charge</w:t>
      </w:r>
      <w:r w:rsidR="000115FE" w:rsidRPr="009F0D81">
        <w:rPr>
          <w:rFonts w:ascii="Cambria" w:hAnsi="Cambria"/>
        </w:rPr>
        <w:t xml:space="preserve"> would be $</w:t>
      </w:r>
      <w:r w:rsidR="0064006D">
        <w:rPr>
          <w:rFonts w:ascii="Cambria" w:hAnsi="Cambria"/>
        </w:rPr>
        <w:t xml:space="preserve"> </w:t>
      </w:r>
      <w:r w:rsidR="00D52B30">
        <w:rPr>
          <w:rFonts w:ascii="Cambria" w:hAnsi="Cambria"/>
        </w:rPr>
        <w:t>70</w:t>
      </w:r>
      <w:r w:rsidR="0064006D">
        <w:rPr>
          <w:rFonts w:ascii="Cambria" w:hAnsi="Cambria"/>
        </w:rPr>
        <w:t xml:space="preserve">0.00 </w:t>
      </w:r>
      <w:r w:rsidR="000115FE" w:rsidRPr="009F0D81">
        <w:rPr>
          <w:rFonts w:ascii="Cambria" w:hAnsi="Cambria"/>
        </w:rPr>
        <w:t>for four visits provided over the course of one month; $</w:t>
      </w:r>
      <w:r w:rsidR="0064006D">
        <w:rPr>
          <w:rFonts w:ascii="Cambria" w:hAnsi="Cambria"/>
        </w:rPr>
        <w:t xml:space="preserve"> 1</w:t>
      </w:r>
      <w:r w:rsidR="00D52B30">
        <w:rPr>
          <w:rFonts w:ascii="Cambria" w:hAnsi="Cambria"/>
        </w:rPr>
        <w:t>400</w:t>
      </w:r>
      <w:r w:rsidR="0064006D">
        <w:rPr>
          <w:rFonts w:ascii="Cambria" w:hAnsi="Cambria"/>
        </w:rPr>
        <w:t xml:space="preserve">.00 </w:t>
      </w:r>
      <w:r w:rsidR="000115FE" w:rsidRPr="009F0D81">
        <w:rPr>
          <w:rFonts w:ascii="Cambria" w:hAnsi="Cambria"/>
        </w:rPr>
        <w:t>for eight visits over two months; or $</w:t>
      </w:r>
      <w:r w:rsidR="0064006D">
        <w:rPr>
          <w:rFonts w:ascii="Cambria" w:hAnsi="Cambria"/>
        </w:rPr>
        <w:t xml:space="preserve"> </w:t>
      </w:r>
      <w:r w:rsidR="00D52B30">
        <w:rPr>
          <w:rFonts w:ascii="Cambria" w:hAnsi="Cambria"/>
        </w:rPr>
        <w:t>2,100</w:t>
      </w:r>
      <w:r w:rsidR="0064006D">
        <w:rPr>
          <w:rFonts w:ascii="Cambria" w:hAnsi="Cambria"/>
        </w:rPr>
        <w:t xml:space="preserve">.00 </w:t>
      </w:r>
      <w:r w:rsidR="000115FE" w:rsidRPr="009F0D81">
        <w:rPr>
          <w:rFonts w:ascii="Cambria" w:hAnsi="Cambria"/>
        </w:rPr>
        <w:t xml:space="preserve">for 12 visits over three months.  If you attend therapy for a longer period, your </w:t>
      </w:r>
      <w:r w:rsidR="000115FE">
        <w:rPr>
          <w:rFonts w:ascii="Cambria" w:hAnsi="Cambria"/>
        </w:rPr>
        <w:t>total estimated charges</w:t>
      </w:r>
      <w:r w:rsidR="000115FE" w:rsidRPr="009F0D81">
        <w:rPr>
          <w:rFonts w:ascii="Cambria" w:hAnsi="Cambria"/>
        </w:rPr>
        <w:t xml:space="preserve"> will </w:t>
      </w:r>
      <w:r w:rsidR="000115FE">
        <w:rPr>
          <w:rFonts w:ascii="Cambria" w:hAnsi="Cambria"/>
        </w:rPr>
        <w:t>increase according to the</w:t>
      </w:r>
      <w:r w:rsidR="000115FE" w:rsidRPr="009F0D81">
        <w:rPr>
          <w:rFonts w:ascii="Cambria" w:hAnsi="Cambria"/>
        </w:rPr>
        <w:t xml:space="preserve"> </w:t>
      </w:r>
      <w:r w:rsidR="000115FE">
        <w:rPr>
          <w:rFonts w:ascii="Cambria" w:hAnsi="Cambria"/>
        </w:rPr>
        <w:t>number of visits and length of treatment.</w:t>
      </w:r>
    </w:p>
    <w:p w14:paraId="6887CFD8" w14:textId="77777777" w:rsidR="00CC1E7E" w:rsidRPr="007107DE" w:rsidRDefault="00CC1E7E" w:rsidP="000115FE">
      <w:pPr>
        <w:rPr>
          <w:rFonts w:ascii="Cambria" w:hAnsi="Cambria"/>
        </w:rPr>
      </w:pPr>
    </w:p>
    <w:p w14:paraId="6D6B93CB" w14:textId="3D3D7666" w:rsidR="00DD6A47" w:rsidRDefault="000115FE">
      <w:pPr>
        <w:rPr>
          <w:rFonts w:ascii="Cambria" w:hAnsi="Cambria"/>
        </w:rPr>
      </w:pPr>
      <w:r w:rsidRPr="009F0D81">
        <w:rPr>
          <w:rFonts w:ascii="Cambria" w:hAnsi="Cambria"/>
        </w:rPr>
        <w:t xml:space="preserve">You have a right to initiate a dispute resolution process if the actual amount charged to you substantially exceeds the estimated charges stated in your </w:t>
      </w:r>
      <w:r>
        <w:rPr>
          <w:rFonts w:ascii="Cambria" w:hAnsi="Cambria"/>
        </w:rPr>
        <w:t>G</w:t>
      </w:r>
      <w:r w:rsidRPr="009F0D81">
        <w:rPr>
          <w:rFonts w:ascii="Cambria" w:hAnsi="Cambria"/>
        </w:rPr>
        <w:t xml:space="preserve">ood </w:t>
      </w:r>
      <w:r>
        <w:rPr>
          <w:rFonts w:ascii="Cambria" w:hAnsi="Cambria"/>
        </w:rPr>
        <w:t>Fa</w:t>
      </w:r>
      <w:r w:rsidRPr="009F0D81">
        <w:rPr>
          <w:rFonts w:ascii="Cambria" w:hAnsi="Cambria"/>
        </w:rPr>
        <w:t xml:space="preserve">ith </w:t>
      </w:r>
      <w:r>
        <w:rPr>
          <w:rFonts w:ascii="Cambria" w:hAnsi="Cambria"/>
        </w:rPr>
        <w:t>E</w:t>
      </w:r>
      <w:r w:rsidRPr="009F0D81">
        <w:rPr>
          <w:rFonts w:ascii="Cambria" w:hAnsi="Cambria"/>
        </w:rPr>
        <w:t xml:space="preserve">stimate (which means $400 or more </w:t>
      </w:r>
      <w:r>
        <w:rPr>
          <w:rFonts w:ascii="Cambria" w:hAnsi="Cambria"/>
        </w:rPr>
        <w:t>beyond</w:t>
      </w:r>
      <w:r w:rsidRPr="009F0D81">
        <w:rPr>
          <w:rFonts w:ascii="Cambria" w:hAnsi="Cambria"/>
        </w:rPr>
        <w:t xml:space="preserve"> the estimated charges). </w:t>
      </w:r>
      <w:r w:rsidR="007107DE">
        <w:rPr>
          <w:rFonts w:ascii="Cambria" w:hAnsi="Cambria"/>
        </w:rPr>
        <w:t xml:space="preserve"> </w:t>
      </w:r>
      <w:r w:rsidRPr="009F0D81">
        <w:rPr>
          <w:rFonts w:ascii="Cambria" w:hAnsi="Cambria"/>
        </w:rPr>
        <w:t xml:space="preserve">You are encouraged to speak with your provider at any time about any questions you may have regarding your treatment plan, or the information provided to you in this </w:t>
      </w:r>
      <w:r>
        <w:rPr>
          <w:rFonts w:ascii="Cambria" w:hAnsi="Cambria"/>
        </w:rPr>
        <w:t>G</w:t>
      </w:r>
      <w:r w:rsidRPr="009F0D81">
        <w:rPr>
          <w:rFonts w:ascii="Cambria" w:hAnsi="Cambria"/>
        </w:rPr>
        <w:t xml:space="preserve">ood </w:t>
      </w:r>
      <w:r>
        <w:rPr>
          <w:rFonts w:ascii="Cambria" w:hAnsi="Cambria"/>
        </w:rPr>
        <w:t>F</w:t>
      </w:r>
      <w:r w:rsidRPr="009F0D81">
        <w:rPr>
          <w:rFonts w:ascii="Cambria" w:hAnsi="Cambria"/>
        </w:rPr>
        <w:t xml:space="preserve">aith </w:t>
      </w:r>
      <w:r>
        <w:rPr>
          <w:rFonts w:ascii="Cambria" w:hAnsi="Cambria"/>
        </w:rPr>
        <w:t>E</w:t>
      </w:r>
      <w:r w:rsidRPr="009F0D81">
        <w:rPr>
          <w:rFonts w:ascii="Cambria" w:hAnsi="Cambria"/>
        </w:rPr>
        <w:t xml:space="preserve">stimate. </w:t>
      </w:r>
      <w:r w:rsidRPr="009F0D81">
        <w:rPr>
          <w:rFonts w:ascii="Cambria" w:hAnsi="Cambria"/>
        </w:rPr>
        <w:tab/>
      </w:r>
    </w:p>
    <w:p w14:paraId="79F3F43A" w14:textId="77777777" w:rsidR="00CC1E7E" w:rsidRPr="00CC1E7E" w:rsidRDefault="00CC1E7E">
      <w:pPr>
        <w:rPr>
          <w:rFonts w:ascii="Cambria" w:hAnsi="Cambria"/>
        </w:rPr>
      </w:pPr>
    </w:p>
    <w:p w14:paraId="5435BE9F" w14:textId="47414D94" w:rsidR="00DD6A47" w:rsidRPr="00C47DC6" w:rsidRDefault="00237A00">
      <w:pPr>
        <w:rPr>
          <w:b/>
          <w:bCs/>
          <w:sz w:val="22"/>
          <w:szCs w:val="22"/>
          <w:u w:val="single"/>
        </w:rPr>
      </w:pPr>
      <w:r w:rsidRPr="00C47DC6">
        <w:rPr>
          <w:b/>
          <w:bCs/>
          <w:sz w:val="22"/>
          <w:szCs w:val="22"/>
          <w:u w:val="single"/>
        </w:rPr>
        <w:t xml:space="preserve">Partial </w:t>
      </w:r>
      <w:r w:rsidR="00DD6A47" w:rsidRPr="00C47DC6">
        <w:rPr>
          <w:b/>
          <w:bCs/>
          <w:sz w:val="22"/>
          <w:szCs w:val="22"/>
          <w:u w:val="single"/>
        </w:rPr>
        <w:t>Description of Services:</w:t>
      </w:r>
    </w:p>
    <w:p w14:paraId="77BF3F8D" w14:textId="00C09337" w:rsidR="00DD6A47"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343683" w:rsidRPr="00C47DC6">
        <w:rPr>
          <w:sz w:val="22"/>
          <w:szCs w:val="22"/>
        </w:rPr>
        <w:t xml:space="preserve">90837 </w:t>
      </w:r>
      <w:r w:rsidR="00DD6A47" w:rsidRPr="00C47DC6">
        <w:rPr>
          <w:sz w:val="22"/>
          <w:szCs w:val="22"/>
        </w:rPr>
        <w:t>Individual Psychotherapy 50 minutes</w:t>
      </w:r>
      <w:r w:rsidR="00930390" w:rsidRPr="00C47DC6">
        <w:rPr>
          <w:sz w:val="22"/>
          <w:szCs w:val="22"/>
        </w:rPr>
        <w:t xml:space="preserve"> [$160.00 per 50 minute session]</w:t>
      </w:r>
    </w:p>
    <w:p w14:paraId="5C1A232F" w14:textId="7C182ABF" w:rsidR="00DD6A47"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343683" w:rsidRPr="00C47DC6">
        <w:rPr>
          <w:sz w:val="22"/>
          <w:szCs w:val="22"/>
        </w:rPr>
        <w:t xml:space="preserve">90847 </w:t>
      </w:r>
      <w:r w:rsidR="00DD6A47" w:rsidRPr="00C47DC6">
        <w:rPr>
          <w:sz w:val="22"/>
          <w:szCs w:val="22"/>
        </w:rPr>
        <w:t>Family Psychotherapy 50 minutes</w:t>
      </w:r>
      <w:r w:rsidR="00930390" w:rsidRPr="00C47DC6">
        <w:rPr>
          <w:sz w:val="22"/>
          <w:szCs w:val="22"/>
        </w:rPr>
        <w:t xml:space="preserve"> [$160.00 per 50 minute session]</w:t>
      </w:r>
    </w:p>
    <w:p w14:paraId="26C80A39" w14:textId="411C8385" w:rsidR="00343683"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343683" w:rsidRPr="00C47DC6">
        <w:rPr>
          <w:sz w:val="22"/>
          <w:szCs w:val="22"/>
        </w:rPr>
        <w:t>90846 Family Therapy Without Patient 50 minutes</w:t>
      </w:r>
      <w:r w:rsidR="00930390" w:rsidRPr="00C47DC6">
        <w:rPr>
          <w:sz w:val="22"/>
          <w:szCs w:val="22"/>
        </w:rPr>
        <w:t xml:space="preserve"> [$160.00 per 50 minute session]</w:t>
      </w:r>
    </w:p>
    <w:p w14:paraId="663DFD2E" w14:textId="3B1EC637" w:rsidR="00343683"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343683" w:rsidRPr="00C47DC6">
        <w:rPr>
          <w:sz w:val="22"/>
          <w:szCs w:val="22"/>
        </w:rPr>
        <w:t>90882 Consultation with Professional 50 minutes</w:t>
      </w:r>
      <w:r w:rsidR="00930390" w:rsidRPr="00C47DC6">
        <w:rPr>
          <w:sz w:val="22"/>
          <w:szCs w:val="22"/>
        </w:rPr>
        <w:t xml:space="preserve"> [$160.00 per 50 minute session]</w:t>
      </w:r>
    </w:p>
    <w:p w14:paraId="7AFA039D" w14:textId="70FBCF65" w:rsidR="00C13C05"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C13C05" w:rsidRPr="00C47DC6">
        <w:rPr>
          <w:sz w:val="22"/>
          <w:szCs w:val="22"/>
        </w:rPr>
        <w:t>90885 Review of Records [$3.20 per minute]</w:t>
      </w:r>
      <w:r w:rsidR="00FC2254" w:rsidRPr="00C47DC6">
        <w:rPr>
          <w:sz w:val="22"/>
          <w:szCs w:val="22"/>
        </w:rPr>
        <w:t>: ____________</w:t>
      </w:r>
    </w:p>
    <w:p w14:paraId="726A9CDD" w14:textId="4B34A59D" w:rsidR="00C13C05"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C13C05" w:rsidRPr="00C47DC6">
        <w:rPr>
          <w:sz w:val="22"/>
          <w:szCs w:val="22"/>
        </w:rPr>
        <w:t>90839 Emergency Basis 50 minutes</w:t>
      </w:r>
      <w:r w:rsidR="00930390" w:rsidRPr="00C47DC6">
        <w:rPr>
          <w:sz w:val="22"/>
          <w:szCs w:val="22"/>
        </w:rPr>
        <w:t xml:space="preserve"> [$200.00 per 50 minute session]</w:t>
      </w:r>
    </w:p>
    <w:p w14:paraId="6DE40DBB" w14:textId="21480A08" w:rsidR="00E362E7" w:rsidRPr="00C47DC6" w:rsidRDefault="00540800">
      <w:pPr>
        <w:rPr>
          <w:sz w:val="22"/>
          <w:szCs w:val="22"/>
        </w:rPr>
      </w:pPr>
      <w:proofErr w:type="gramStart"/>
      <w:r w:rsidRPr="00C47DC6">
        <w:rPr>
          <w:sz w:val="22"/>
          <w:szCs w:val="22"/>
        </w:rPr>
        <w:t>(  )</w:t>
      </w:r>
      <w:proofErr w:type="gramEnd"/>
      <w:r w:rsidRPr="00C47DC6">
        <w:rPr>
          <w:sz w:val="22"/>
          <w:szCs w:val="22"/>
        </w:rPr>
        <w:t xml:space="preserve"> </w:t>
      </w:r>
      <w:r w:rsidR="00C13C05" w:rsidRPr="00C47DC6">
        <w:rPr>
          <w:sz w:val="22"/>
          <w:szCs w:val="22"/>
        </w:rPr>
        <w:t>99080 Legal Report [$3.20 per minute]</w:t>
      </w:r>
      <w:r w:rsidR="00FC2254" w:rsidRPr="00C47DC6">
        <w:rPr>
          <w:sz w:val="22"/>
          <w:szCs w:val="22"/>
        </w:rPr>
        <w:t>: ___________</w:t>
      </w:r>
    </w:p>
    <w:p w14:paraId="275086FF" w14:textId="77777777" w:rsidR="00FC2254" w:rsidRPr="00C47DC6" w:rsidRDefault="00FC2254" w:rsidP="00FC2254">
      <w:pPr>
        <w:rPr>
          <w:sz w:val="22"/>
          <w:szCs w:val="22"/>
        </w:rPr>
      </w:pPr>
      <w:proofErr w:type="gramStart"/>
      <w:r w:rsidRPr="00C47DC6">
        <w:rPr>
          <w:sz w:val="22"/>
          <w:szCs w:val="22"/>
        </w:rPr>
        <w:t>(  )</w:t>
      </w:r>
      <w:proofErr w:type="gramEnd"/>
      <w:r w:rsidRPr="00C47DC6">
        <w:rPr>
          <w:sz w:val="22"/>
          <w:szCs w:val="22"/>
        </w:rPr>
        <w:t xml:space="preserve"> 98967 Telephone Consultation (Brief) [$3.20 per minute]: ___________</w:t>
      </w:r>
    </w:p>
    <w:p w14:paraId="63B59AAA" w14:textId="6F0CD2CA" w:rsidR="00FC2254" w:rsidRPr="00C47DC6" w:rsidRDefault="00FC2254">
      <w:pPr>
        <w:rPr>
          <w:sz w:val="22"/>
          <w:szCs w:val="22"/>
        </w:rPr>
      </w:pPr>
      <w:proofErr w:type="gramStart"/>
      <w:r w:rsidRPr="00C47DC6">
        <w:rPr>
          <w:sz w:val="22"/>
          <w:szCs w:val="22"/>
        </w:rPr>
        <w:t>( )</w:t>
      </w:r>
      <w:proofErr w:type="gramEnd"/>
      <w:r w:rsidRPr="00C47DC6">
        <w:rPr>
          <w:sz w:val="22"/>
          <w:szCs w:val="22"/>
        </w:rPr>
        <w:t xml:space="preserve"> 98968 Telephone Consultation (Extended) [$3.20 per minute]: ___________</w:t>
      </w:r>
    </w:p>
    <w:p w14:paraId="1C80C185" w14:textId="1EED58B9" w:rsidR="00C13C05" w:rsidRPr="00C47DC6" w:rsidRDefault="00FC2254">
      <w:pPr>
        <w:rPr>
          <w:sz w:val="22"/>
          <w:szCs w:val="22"/>
        </w:rPr>
      </w:pPr>
      <w:proofErr w:type="gramStart"/>
      <w:r w:rsidRPr="00C47DC6">
        <w:rPr>
          <w:sz w:val="22"/>
          <w:szCs w:val="22"/>
        </w:rPr>
        <w:t>(  )</w:t>
      </w:r>
      <w:proofErr w:type="gramEnd"/>
      <w:r w:rsidRPr="00C47DC6">
        <w:rPr>
          <w:sz w:val="22"/>
          <w:szCs w:val="22"/>
        </w:rPr>
        <w:t xml:space="preserve"> </w:t>
      </w:r>
      <w:r w:rsidR="00EE10AE" w:rsidRPr="00C47DC6">
        <w:rPr>
          <w:sz w:val="22"/>
          <w:szCs w:val="22"/>
        </w:rPr>
        <w:t>96101 Psychological Testing &amp; Interpretation [$3.20 per minute]: ___________</w:t>
      </w:r>
    </w:p>
    <w:p w14:paraId="12716A3B" w14:textId="77777777" w:rsidR="00CC1E7E" w:rsidRPr="00C47DC6" w:rsidRDefault="00CC1E7E">
      <w:pPr>
        <w:rPr>
          <w:sz w:val="22"/>
          <w:szCs w:val="22"/>
        </w:rPr>
      </w:pPr>
    </w:p>
    <w:p w14:paraId="5362E00E" w14:textId="24E78E49" w:rsidR="00EA36CC" w:rsidRPr="00EA36CC" w:rsidRDefault="00C47DC6">
      <w:pPr>
        <w:rPr>
          <w:b/>
          <w:bCs/>
          <w:u w:val="single"/>
        </w:rPr>
      </w:pPr>
      <w:r>
        <w:rPr>
          <w:b/>
          <w:bCs/>
          <w:u w:val="single"/>
        </w:rPr>
        <w:t xml:space="preserve">Partial List of </w:t>
      </w:r>
      <w:r w:rsidR="00EA36CC" w:rsidRPr="00EA36CC">
        <w:rPr>
          <w:b/>
          <w:bCs/>
          <w:u w:val="single"/>
        </w:rPr>
        <w:t>Diagnoses:</w:t>
      </w:r>
    </w:p>
    <w:p w14:paraId="00C7AEB3" w14:textId="36F440B3" w:rsidR="00EE10AE" w:rsidRPr="00CC1E7E" w:rsidRDefault="00EE10AE">
      <w:proofErr w:type="gramStart"/>
      <w:r w:rsidRPr="00CC1E7E">
        <w:t>(  )</w:t>
      </w:r>
      <w:proofErr w:type="gramEnd"/>
      <w:r w:rsidRPr="00CC1E7E">
        <w:t xml:space="preserve"> </w:t>
      </w:r>
      <w:r w:rsidR="00DB48DC" w:rsidRPr="00CC1E7E">
        <w:t xml:space="preserve">Unknown at This </w:t>
      </w:r>
      <w:r w:rsidR="00057F44" w:rsidRPr="00CC1E7E">
        <w:t>Time</w:t>
      </w:r>
    </w:p>
    <w:p w14:paraId="75DB44C8" w14:textId="77777777" w:rsidR="00057F44" w:rsidRPr="00CC1E7E" w:rsidRDefault="00057F44" w:rsidP="00057F44">
      <w:proofErr w:type="gramStart"/>
      <w:r w:rsidRPr="00CC1E7E">
        <w:t>(  )</w:t>
      </w:r>
      <w:proofErr w:type="gramEnd"/>
      <w:r w:rsidRPr="00CC1E7E">
        <w:t xml:space="preserve"> F43.23 Adjustment Disorder with Anxiety &amp; Depressed Mood</w:t>
      </w:r>
    </w:p>
    <w:p w14:paraId="77EA933B" w14:textId="77777777" w:rsidR="00057F44" w:rsidRPr="00CC1E7E" w:rsidRDefault="00057F44" w:rsidP="00057F44">
      <w:proofErr w:type="gramStart"/>
      <w:r w:rsidRPr="00CC1E7E">
        <w:t>(  )</w:t>
      </w:r>
      <w:proofErr w:type="gramEnd"/>
      <w:r w:rsidRPr="00CC1E7E">
        <w:t xml:space="preserve"> F43.21 Adjustment Disorder with  Depressed Mood</w:t>
      </w:r>
    </w:p>
    <w:p w14:paraId="7D1F31E5" w14:textId="028C6755" w:rsidR="00057F44" w:rsidRDefault="00057F44" w:rsidP="00057F44">
      <w:proofErr w:type="gramStart"/>
      <w:r w:rsidRPr="00CC1E7E">
        <w:t>(  )</w:t>
      </w:r>
      <w:proofErr w:type="gramEnd"/>
      <w:r w:rsidRPr="00CC1E7E">
        <w:t xml:space="preserve"> F43.22 Adjustment Disorder with Anxiety </w:t>
      </w:r>
    </w:p>
    <w:p w14:paraId="429AC7C0" w14:textId="313D35BF" w:rsidR="00BE30B7" w:rsidRPr="00CC1E7E" w:rsidRDefault="00D57014" w:rsidP="00BE30B7">
      <w:proofErr w:type="gramStart"/>
      <w:r>
        <w:t>( )</w:t>
      </w:r>
      <w:proofErr w:type="gramEnd"/>
      <w:r>
        <w:t xml:space="preserve"> </w:t>
      </w:r>
      <w:r w:rsidR="00BE30B7">
        <w:t xml:space="preserve">F90.2 </w:t>
      </w:r>
      <w:r>
        <w:t xml:space="preserve">Attention Deficit </w:t>
      </w:r>
      <w:r w:rsidR="00BE30B7">
        <w:t>/Hyperactivity Disorder [combined presentation]</w:t>
      </w:r>
      <w:r w:rsidR="00BE30B7" w:rsidRPr="00BE30B7">
        <w:t xml:space="preserve"> </w:t>
      </w:r>
      <w:r w:rsidR="00BE30B7">
        <w:t>( ) F90.1 [predominantly hyperactive/impulsive  presentation] ( ) F90.0 [predominantly inattentive presentation</w:t>
      </w:r>
    </w:p>
    <w:p w14:paraId="0759EC5E" w14:textId="3E5EFACD" w:rsidR="00922309" w:rsidRDefault="00922309">
      <w:proofErr w:type="gramStart"/>
      <w:r>
        <w:t>( )</w:t>
      </w:r>
      <w:proofErr w:type="gramEnd"/>
      <w:r>
        <w:t xml:space="preserve"> F10.10 Alcohol Use Disorder -Mild ( ) F10.20 Alcohol Use Disorder -Moderate ( ) F10.20-Severe</w:t>
      </w:r>
    </w:p>
    <w:p w14:paraId="0BBAC566" w14:textId="6EA4EE4E" w:rsidR="00922309" w:rsidRDefault="00922309" w:rsidP="00922309">
      <w:proofErr w:type="gramStart"/>
      <w:r>
        <w:t>( )</w:t>
      </w:r>
      <w:proofErr w:type="gramEnd"/>
      <w:r>
        <w:t xml:space="preserve"> F15.10 Amphetamine Use Disorder -Mild ( ) F1</w:t>
      </w:r>
      <w:r w:rsidR="00D57014">
        <w:t>5</w:t>
      </w:r>
      <w:r>
        <w:t>.20 A</w:t>
      </w:r>
      <w:r w:rsidR="00D57014">
        <w:t>mphetamine Use Disorder</w:t>
      </w:r>
      <w:r>
        <w:t xml:space="preserve"> -Moderate ( ) F10.20-Severe</w:t>
      </w:r>
    </w:p>
    <w:p w14:paraId="501B4893" w14:textId="7978584F" w:rsidR="006C60B0" w:rsidRDefault="006C60B0" w:rsidP="006C60B0">
      <w:proofErr w:type="gramStart"/>
      <w:r>
        <w:t>( )</w:t>
      </w:r>
      <w:proofErr w:type="gramEnd"/>
      <w:r>
        <w:t xml:space="preserve"> F84.0 Autism Spectrum Disorder Without Intellectual Impairment ( ) F84.0  With Intellectual Impairment </w:t>
      </w:r>
    </w:p>
    <w:p w14:paraId="18E0C756" w14:textId="1A36CEA1" w:rsidR="005525B6" w:rsidRPr="00CC1E7E" w:rsidRDefault="005525B6" w:rsidP="006C60B0">
      <w:proofErr w:type="gramStart"/>
      <w:r>
        <w:t>( )</w:t>
      </w:r>
      <w:proofErr w:type="gramEnd"/>
      <w:r>
        <w:t xml:space="preserve"> F45.22 Body Dysmorphic Disorder</w:t>
      </w:r>
    </w:p>
    <w:p w14:paraId="48571707" w14:textId="2E54E1AB" w:rsidR="006C60B0" w:rsidRPr="00CC1E7E" w:rsidRDefault="006C60B0" w:rsidP="00922309">
      <w:proofErr w:type="gramStart"/>
      <w:r>
        <w:t>( )</w:t>
      </w:r>
      <w:proofErr w:type="gramEnd"/>
      <w:r>
        <w:t xml:space="preserve"> F91.2 Conduct Disorder [adolescent onset] ( ) F91.1 [childhood onset] </w:t>
      </w:r>
    </w:p>
    <w:p w14:paraId="4045B13E" w14:textId="096236E4" w:rsidR="00D57014" w:rsidRDefault="00D57014" w:rsidP="00D57014">
      <w:proofErr w:type="gramStart"/>
      <w:r>
        <w:t>( )</w:t>
      </w:r>
      <w:proofErr w:type="gramEnd"/>
      <w:r>
        <w:t xml:space="preserve"> F11.10 Opioid Use Disorder -Mild ( ) F11.20 Amphetamine Use Disorder -Moderate ( ) F11.20-Severe</w:t>
      </w:r>
    </w:p>
    <w:p w14:paraId="17E06D2C" w14:textId="2C24112B" w:rsidR="006C60B0" w:rsidRPr="00CC1E7E" w:rsidRDefault="006C60B0" w:rsidP="00D57014">
      <w:proofErr w:type="gramStart"/>
      <w:r>
        <w:t>( )</w:t>
      </w:r>
      <w:proofErr w:type="gramEnd"/>
      <w:r>
        <w:t xml:space="preserve"> F91.3 Oppositional Defiant Disorder</w:t>
      </w:r>
    </w:p>
    <w:p w14:paraId="5CC8503B" w14:textId="1DE4AA2F" w:rsidR="00922309" w:rsidRDefault="00D57014">
      <w:proofErr w:type="gramStart"/>
      <w:r>
        <w:t>( )</w:t>
      </w:r>
      <w:proofErr w:type="gramEnd"/>
      <w:r>
        <w:t xml:space="preserve"> F41.0 Panic Disorder</w:t>
      </w:r>
      <w:r w:rsidR="00BE30B7">
        <w:t xml:space="preserve"> ( ) F41.1 Generalized Anxiety Disorder    ( ) F40.00 Agoraphobia</w:t>
      </w:r>
    </w:p>
    <w:p w14:paraId="44ABA68D" w14:textId="5B9203F0" w:rsidR="00BE30B7" w:rsidRDefault="00BE30B7" w:rsidP="00BE30B7">
      <w:proofErr w:type="gramStart"/>
      <w:r w:rsidRPr="00CC1E7E">
        <w:t>(  )</w:t>
      </w:r>
      <w:proofErr w:type="gramEnd"/>
      <w:r w:rsidRPr="00CC1E7E">
        <w:t xml:space="preserve"> F43.10 Post Traumatic Stress Disorder</w:t>
      </w:r>
    </w:p>
    <w:p w14:paraId="0BAE0387" w14:textId="5CBC10D2" w:rsidR="005525B6" w:rsidRDefault="005525B6" w:rsidP="00BE30B7">
      <w:proofErr w:type="gramStart"/>
      <w:r>
        <w:t>( )</w:t>
      </w:r>
      <w:proofErr w:type="gramEnd"/>
      <w:r>
        <w:t xml:space="preserve"> F 94.1 Reactive Attachment Disorder </w:t>
      </w:r>
    </w:p>
    <w:p w14:paraId="2B4D228D" w14:textId="35DE3529" w:rsidR="005525B6" w:rsidRDefault="005525B6" w:rsidP="00BE30B7">
      <w:proofErr w:type="gramStart"/>
      <w:r>
        <w:t>( )</w:t>
      </w:r>
      <w:proofErr w:type="gramEnd"/>
      <w:r>
        <w:t xml:space="preserve"> F95.2 Tourette’s Disorder </w:t>
      </w:r>
    </w:p>
    <w:p w14:paraId="78D95555" w14:textId="521F9F71" w:rsidR="00BE30B7" w:rsidRDefault="005525B6">
      <w:proofErr w:type="gramStart"/>
      <w:r>
        <w:t>( )</w:t>
      </w:r>
      <w:proofErr w:type="gramEnd"/>
      <w:r>
        <w:t xml:space="preserve"> F63.2 Trichotillomania</w:t>
      </w:r>
    </w:p>
    <w:p w14:paraId="3221C9E2" w14:textId="10BB5B89" w:rsidR="00DD0266" w:rsidRPr="00CC1E7E" w:rsidRDefault="00DD0266">
      <w:proofErr w:type="gramStart"/>
      <w:r w:rsidRPr="00CC1E7E">
        <w:t>(  )</w:t>
      </w:r>
      <w:proofErr w:type="gramEnd"/>
      <w:r w:rsidRPr="00CC1E7E">
        <w:t xml:space="preserve"> Z63.5 Disruption of Family by Separation or Divorce</w:t>
      </w:r>
    </w:p>
    <w:p w14:paraId="0F772973" w14:textId="7187D014" w:rsidR="00DB48DC" w:rsidRPr="00CC1E7E" w:rsidRDefault="00DB48DC">
      <w:proofErr w:type="gramStart"/>
      <w:r w:rsidRPr="00CC1E7E">
        <w:t>(  )</w:t>
      </w:r>
      <w:proofErr w:type="gramEnd"/>
      <w:r w:rsidRPr="00CC1E7E">
        <w:t xml:space="preserve"> </w:t>
      </w:r>
      <w:r w:rsidR="00DD0266" w:rsidRPr="00CC1E7E">
        <w:t>Z62.820 Parent-Child Relational Problem</w:t>
      </w:r>
    </w:p>
    <w:p w14:paraId="02467D0A" w14:textId="7D652C4E" w:rsidR="00DD0266" w:rsidRPr="00CC1E7E" w:rsidRDefault="00DD0266">
      <w:proofErr w:type="gramStart"/>
      <w:r w:rsidRPr="00CC1E7E">
        <w:t>(  )</w:t>
      </w:r>
      <w:proofErr w:type="gramEnd"/>
      <w:r w:rsidRPr="00CC1E7E">
        <w:t xml:space="preserve"> Z62.898 Child Affected by Parental Relationship Distress</w:t>
      </w:r>
    </w:p>
    <w:p w14:paraId="261D4A9D" w14:textId="48428E8C" w:rsidR="00DD0266" w:rsidRDefault="00DD0266">
      <w:proofErr w:type="gramStart"/>
      <w:r w:rsidRPr="00CC1E7E">
        <w:t>(  )</w:t>
      </w:r>
      <w:proofErr w:type="gramEnd"/>
      <w:r w:rsidRPr="00CC1E7E">
        <w:t xml:space="preserve"> </w:t>
      </w:r>
      <w:r w:rsidR="00FC2AA5" w:rsidRPr="00CC1E7E">
        <w:t>Other:___________________________________________________________</w:t>
      </w:r>
    </w:p>
    <w:p w14:paraId="5C721AF3" w14:textId="77777777" w:rsidR="00237A00" w:rsidRDefault="00237A00"/>
    <w:p w14:paraId="046D135C" w14:textId="77777777" w:rsidR="00237A00" w:rsidRDefault="00237A00"/>
    <w:p w14:paraId="0FAAA2B0" w14:textId="26B105B8" w:rsidR="00237A00" w:rsidRDefault="00237A00">
      <w:r>
        <w:t>My signature indicates I have read the Good Faith estimate and understand the terms.</w:t>
      </w:r>
    </w:p>
    <w:p w14:paraId="2926E9C8" w14:textId="77777777" w:rsidR="00237A00" w:rsidRDefault="00237A00">
      <w:pPr>
        <w:pBdr>
          <w:bottom w:val="single" w:sz="12" w:space="1" w:color="auto"/>
        </w:pBdr>
      </w:pPr>
    </w:p>
    <w:p w14:paraId="3D2D6C06" w14:textId="77777777" w:rsidR="00237A00" w:rsidRDefault="00237A00">
      <w:pPr>
        <w:pBdr>
          <w:bottom w:val="single" w:sz="12" w:space="1" w:color="auto"/>
        </w:pBdr>
      </w:pPr>
    </w:p>
    <w:p w14:paraId="1EC41F8F" w14:textId="1CC1B607" w:rsidR="00237A00" w:rsidRDefault="00237A00">
      <w:pPr>
        <w:pBdr>
          <w:bottom w:val="single" w:sz="12" w:space="1" w:color="auto"/>
        </w:pBdr>
      </w:pPr>
    </w:p>
    <w:p w14:paraId="32A77DE2" w14:textId="07DB353D" w:rsidR="00237A00" w:rsidRDefault="00237A00">
      <w:r>
        <w:t>Printed Name</w:t>
      </w:r>
    </w:p>
    <w:p w14:paraId="1F590C75" w14:textId="77777777" w:rsidR="00237A00" w:rsidRDefault="00237A00"/>
    <w:p w14:paraId="414BC321" w14:textId="77777777" w:rsidR="00237A00" w:rsidRDefault="00237A00"/>
    <w:p w14:paraId="4788960C" w14:textId="3BC7CA32" w:rsidR="00237A00" w:rsidRPr="00CC1E7E" w:rsidRDefault="00237A00">
      <w:r>
        <w:t>_____________________________________________________________________</w:t>
      </w:r>
      <w:proofErr w:type="gramStart"/>
      <w:r>
        <w:t>Date:_</w:t>
      </w:r>
      <w:proofErr w:type="gramEnd"/>
      <w:r>
        <w:t>___________________Signature and date</w:t>
      </w:r>
    </w:p>
    <w:p w14:paraId="5CDC477D" w14:textId="77777777" w:rsidR="00EE10AE" w:rsidRPr="00CC1E7E" w:rsidRDefault="00EE10AE"/>
    <w:p w14:paraId="2A711EE0" w14:textId="77777777" w:rsidR="00E362E7" w:rsidRPr="00CC1E7E" w:rsidRDefault="00E362E7"/>
    <w:sectPr w:rsidR="00E362E7" w:rsidRPr="00CC1E7E" w:rsidSect="007E444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BDFB" w14:textId="77777777" w:rsidR="006200C8" w:rsidRDefault="006200C8" w:rsidP="00CC1E7E">
      <w:r>
        <w:separator/>
      </w:r>
    </w:p>
  </w:endnote>
  <w:endnote w:type="continuationSeparator" w:id="0">
    <w:p w14:paraId="0B5872B3" w14:textId="77777777" w:rsidR="006200C8" w:rsidRDefault="006200C8" w:rsidP="00CC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863798"/>
      <w:docPartObj>
        <w:docPartGallery w:val="Page Numbers (Bottom of Page)"/>
        <w:docPartUnique/>
      </w:docPartObj>
    </w:sdtPr>
    <w:sdtContent>
      <w:p w14:paraId="3534FC71" w14:textId="482B8DF3" w:rsidR="00CC1E7E" w:rsidRDefault="00CC1E7E" w:rsidP="002A6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3C40D" w14:textId="77777777" w:rsidR="00CC1E7E" w:rsidRDefault="00CC1E7E" w:rsidP="00CC1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190759"/>
      <w:docPartObj>
        <w:docPartGallery w:val="Page Numbers (Bottom of Page)"/>
        <w:docPartUnique/>
      </w:docPartObj>
    </w:sdtPr>
    <w:sdtContent>
      <w:p w14:paraId="4A178299" w14:textId="69501563" w:rsidR="00CC1E7E" w:rsidRDefault="00CC1E7E" w:rsidP="002A6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FCDD1" w14:textId="77777777" w:rsidR="00CC1E7E" w:rsidRDefault="00CC1E7E" w:rsidP="00CC1E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1CD8" w14:textId="77777777" w:rsidR="006200C8" w:rsidRDefault="006200C8" w:rsidP="00CC1E7E">
      <w:r>
        <w:separator/>
      </w:r>
    </w:p>
  </w:footnote>
  <w:footnote w:type="continuationSeparator" w:id="0">
    <w:p w14:paraId="14348C7A" w14:textId="77777777" w:rsidR="006200C8" w:rsidRDefault="006200C8" w:rsidP="00CC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47"/>
    <w:rsid w:val="000115FE"/>
    <w:rsid w:val="00057F44"/>
    <w:rsid w:val="00067C42"/>
    <w:rsid w:val="00136A7F"/>
    <w:rsid w:val="0019624D"/>
    <w:rsid w:val="001974BE"/>
    <w:rsid w:val="001B16F9"/>
    <w:rsid w:val="00237A00"/>
    <w:rsid w:val="00245CF6"/>
    <w:rsid w:val="00255F88"/>
    <w:rsid w:val="002B0CF7"/>
    <w:rsid w:val="00343683"/>
    <w:rsid w:val="00350A6F"/>
    <w:rsid w:val="00354E13"/>
    <w:rsid w:val="004813EE"/>
    <w:rsid w:val="004B4E53"/>
    <w:rsid w:val="004D125F"/>
    <w:rsid w:val="004E357E"/>
    <w:rsid w:val="00533E35"/>
    <w:rsid w:val="00540800"/>
    <w:rsid w:val="005525B6"/>
    <w:rsid w:val="005B168F"/>
    <w:rsid w:val="005B49BD"/>
    <w:rsid w:val="006200C8"/>
    <w:rsid w:val="00624242"/>
    <w:rsid w:val="0064006D"/>
    <w:rsid w:val="006401DB"/>
    <w:rsid w:val="006C60B0"/>
    <w:rsid w:val="00704EDA"/>
    <w:rsid w:val="007107DE"/>
    <w:rsid w:val="007231E6"/>
    <w:rsid w:val="007E4446"/>
    <w:rsid w:val="00840521"/>
    <w:rsid w:val="008D1900"/>
    <w:rsid w:val="00922309"/>
    <w:rsid w:val="00930390"/>
    <w:rsid w:val="00A65193"/>
    <w:rsid w:val="00B10781"/>
    <w:rsid w:val="00B51529"/>
    <w:rsid w:val="00B648C1"/>
    <w:rsid w:val="00B84A41"/>
    <w:rsid w:val="00BE30B7"/>
    <w:rsid w:val="00C13C05"/>
    <w:rsid w:val="00C45812"/>
    <w:rsid w:val="00C47DC6"/>
    <w:rsid w:val="00CC1E7E"/>
    <w:rsid w:val="00CD7E6B"/>
    <w:rsid w:val="00D37B01"/>
    <w:rsid w:val="00D47C67"/>
    <w:rsid w:val="00D52B30"/>
    <w:rsid w:val="00D53550"/>
    <w:rsid w:val="00D57014"/>
    <w:rsid w:val="00D847D6"/>
    <w:rsid w:val="00DB48DC"/>
    <w:rsid w:val="00DD0266"/>
    <w:rsid w:val="00DD6A47"/>
    <w:rsid w:val="00E362E7"/>
    <w:rsid w:val="00E37497"/>
    <w:rsid w:val="00E92609"/>
    <w:rsid w:val="00EA36CC"/>
    <w:rsid w:val="00EB74F9"/>
    <w:rsid w:val="00EE10AE"/>
    <w:rsid w:val="00EF0861"/>
    <w:rsid w:val="00F6014B"/>
    <w:rsid w:val="00FC2254"/>
    <w:rsid w:val="00FC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20105"/>
  <w15:chartTrackingRefBased/>
  <w15:docId w15:val="{F49F8173-70AB-4B4A-B487-71149AE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EE"/>
    <w:rPr>
      <w:color w:val="0563C1" w:themeColor="hyperlink"/>
      <w:u w:val="single"/>
    </w:rPr>
  </w:style>
  <w:style w:type="character" w:styleId="UnresolvedMention">
    <w:name w:val="Unresolved Mention"/>
    <w:basedOn w:val="DefaultParagraphFont"/>
    <w:uiPriority w:val="99"/>
    <w:semiHidden/>
    <w:unhideWhenUsed/>
    <w:rsid w:val="004813EE"/>
    <w:rPr>
      <w:color w:val="605E5C"/>
      <w:shd w:val="clear" w:color="auto" w:fill="E1DFDD"/>
    </w:rPr>
  </w:style>
  <w:style w:type="paragraph" w:styleId="Footer">
    <w:name w:val="footer"/>
    <w:basedOn w:val="Normal"/>
    <w:link w:val="FooterChar"/>
    <w:uiPriority w:val="99"/>
    <w:unhideWhenUsed/>
    <w:rsid w:val="00CC1E7E"/>
    <w:pPr>
      <w:tabs>
        <w:tab w:val="center" w:pos="4680"/>
        <w:tab w:val="right" w:pos="9360"/>
      </w:tabs>
    </w:pPr>
  </w:style>
  <w:style w:type="character" w:customStyle="1" w:styleId="FooterChar">
    <w:name w:val="Footer Char"/>
    <w:basedOn w:val="DefaultParagraphFont"/>
    <w:link w:val="Footer"/>
    <w:uiPriority w:val="99"/>
    <w:rsid w:val="00CC1E7E"/>
  </w:style>
  <w:style w:type="character" w:styleId="PageNumber">
    <w:name w:val="page number"/>
    <w:basedOn w:val="DefaultParagraphFont"/>
    <w:uiPriority w:val="99"/>
    <w:semiHidden/>
    <w:unhideWhenUsed/>
    <w:rsid w:val="00CC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n@mrosenm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rosen</dc:creator>
  <cp:keywords/>
  <dc:description/>
  <cp:lastModifiedBy>Mitchell Rosen</cp:lastModifiedBy>
  <cp:revision>4</cp:revision>
  <cp:lastPrinted>2022-01-01T23:02:00Z</cp:lastPrinted>
  <dcterms:created xsi:type="dcterms:W3CDTF">2023-02-01T22:41:00Z</dcterms:created>
  <dcterms:modified xsi:type="dcterms:W3CDTF">2023-06-10T19:17:00Z</dcterms:modified>
</cp:coreProperties>
</file>